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4E004" w14:textId="57E9F7B0" w:rsidR="00450DCB" w:rsidRDefault="00C54CED" w:rsidP="007965C1">
      <w:pPr>
        <w:jc w:val="center"/>
        <w:rPr>
          <w:rFonts w:ascii="Times New Roman" w:hAnsi="Times New Roman" w:cs="Times New Roman"/>
          <w:b/>
          <w:bCs/>
          <w:sz w:val="28"/>
          <w:szCs w:val="28"/>
        </w:rPr>
      </w:pPr>
      <w:r>
        <w:rPr>
          <w:rFonts w:cs="Times New Roman"/>
          <w:noProof/>
          <w:sz w:val="32"/>
          <w:szCs w:val="32"/>
        </w:rPr>
        <w:drawing>
          <wp:inline distT="0" distB="0" distL="0" distR="0" wp14:anchorId="54A5D907" wp14:editId="62DD1E8D">
            <wp:extent cx="5867400" cy="119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1193800"/>
                    </a:xfrm>
                    <a:prstGeom prst="rect">
                      <a:avLst/>
                    </a:prstGeom>
                    <a:noFill/>
                    <a:ln>
                      <a:noFill/>
                    </a:ln>
                  </pic:spPr>
                </pic:pic>
              </a:graphicData>
            </a:graphic>
          </wp:inline>
        </w:drawing>
      </w:r>
    </w:p>
    <w:p w14:paraId="0832C68F" w14:textId="69022BD8" w:rsidR="00450DCB" w:rsidRPr="004E1382" w:rsidRDefault="00450DCB" w:rsidP="00B60EEE">
      <w:pPr>
        <w:jc w:val="center"/>
        <w:rPr>
          <w:rFonts w:ascii="Times New Roman" w:hAnsi="Times New Roman" w:cs="Times New Roman"/>
          <w:b/>
          <w:bCs/>
          <w:sz w:val="28"/>
          <w:szCs w:val="28"/>
        </w:rPr>
      </w:pPr>
      <w:smartTag w:uri="urn:schemas-microsoft-com:office:smarttags" w:element="stockticker">
        <w:r w:rsidRPr="004E1382">
          <w:rPr>
            <w:rFonts w:ascii="Times New Roman" w:hAnsi="Times New Roman" w:cs="Times New Roman"/>
            <w:b/>
            <w:bCs/>
            <w:sz w:val="28"/>
            <w:szCs w:val="28"/>
          </w:rPr>
          <w:t>C</w:t>
        </w:r>
        <w:r>
          <w:rPr>
            <w:rFonts w:ascii="Times New Roman" w:hAnsi="Times New Roman" w:cs="Times New Roman"/>
            <w:b/>
            <w:bCs/>
            <w:sz w:val="28"/>
            <w:szCs w:val="28"/>
          </w:rPr>
          <w:t>PT</w:t>
        </w:r>
      </w:smartTag>
      <w:r w:rsidR="00AD1B63">
        <w:rPr>
          <w:rFonts w:ascii="Times New Roman" w:hAnsi="Times New Roman" w:cs="Times New Roman"/>
          <w:b/>
          <w:bCs/>
          <w:sz w:val="28"/>
          <w:szCs w:val="28"/>
        </w:rPr>
        <w:t xml:space="preserve"> Pediatric Coding Updates 20</w:t>
      </w:r>
      <w:r w:rsidR="00494A71">
        <w:rPr>
          <w:rFonts w:ascii="Times New Roman" w:hAnsi="Times New Roman" w:cs="Times New Roman"/>
          <w:b/>
          <w:bCs/>
          <w:sz w:val="28"/>
          <w:szCs w:val="28"/>
        </w:rPr>
        <w:t>2</w:t>
      </w:r>
      <w:r w:rsidR="00620088">
        <w:rPr>
          <w:rFonts w:ascii="Times New Roman" w:hAnsi="Times New Roman" w:cs="Times New Roman"/>
          <w:b/>
          <w:bCs/>
          <w:sz w:val="28"/>
          <w:szCs w:val="28"/>
        </w:rPr>
        <w:t>6</w:t>
      </w:r>
    </w:p>
    <w:p w14:paraId="431DA4C7" w14:textId="5B5B55C0" w:rsidR="009E4542" w:rsidRDefault="00AD1B63" w:rsidP="009E4542">
      <w:pPr>
        <w:rPr>
          <w:rFonts w:ascii="Times New Roman" w:hAnsi="Times New Roman" w:cs="Times New Roman"/>
          <w:sz w:val="24"/>
          <w:szCs w:val="24"/>
        </w:rPr>
      </w:pPr>
      <w:r>
        <w:rPr>
          <w:rFonts w:ascii="Times New Roman" w:hAnsi="Times New Roman" w:cs="Times New Roman"/>
          <w:sz w:val="24"/>
          <w:szCs w:val="24"/>
        </w:rPr>
        <w:t>The 20</w:t>
      </w:r>
      <w:r w:rsidR="00494A71">
        <w:rPr>
          <w:rFonts w:ascii="Times New Roman" w:hAnsi="Times New Roman" w:cs="Times New Roman"/>
          <w:sz w:val="24"/>
          <w:szCs w:val="24"/>
        </w:rPr>
        <w:t>2</w:t>
      </w:r>
      <w:r w:rsidR="00093340">
        <w:rPr>
          <w:rFonts w:ascii="Times New Roman" w:hAnsi="Times New Roman" w:cs="Times New Roman"/>
          <w:sz w:val="24"/>
          <w:szCs w:val="24"/>
        </w:rPr>
        <w:t>6</w:t>
      </w:r>
      <w:r w:rsidR="00450DCB" w:rsidRPr="00AD56FF">
        <w:rPr>
          <w:rFonts w:ascii="Times New Roman" w:hAnsi="Times New Roman" w:cs="Times New Roman"/>
          <w:sz w:val="24"/>
          <w:szCs w:val="24"/>
        </w:rPr>
        <w:t xml:space="preserve"> </w:t>
      </w:r>
      <w:r w:rsidR="00450DCB" w:rsidRPr="00AD56FF">
        <w:rPr>
          <w:rFonts w:ascii="Times New Roman" w:hAnsi="Times New Roman" w:cs="Times New Roman"/>
          <w:i/>
          <w:iCs/>
          <w:sz w:val="24"/>
          <w:szCs w:val="24"/>
        </w:rPr>
        <w:t>Current Procedural Terminology</w:t>
      </w:r>
      <w:r w:rsidR="00450DCB" w:rsidRPr="00AD56FF">
        <w:rPr>
          <w:rFonts w:ascii="Times New Roman" w:hAnsi="Times New Roman" w:cs="Times New Roman"/>
          <w:sz w:val="24"/>
          <w:szCs w:val="24"/>
        </w:rPr>
        <w:t xml:space="preserve"> (</w:t>
      </w:r>
      <w:smartTag w:uri="urn:schemas-microsoft-com:office:smarttags" w:element="stockticker">
        <w:r w:rsidR="00450DCB" w:rsidRPr="00AD56FF">
          <w:rPr>
            <w:rFonts w:ascii="Times New Roman" w:hAnsi="Times New Roman" w:cs="Times New Roman"/>
            <w:sz w:val="24"/>
            <w:szCs w:val="24"/>
          </w:rPr>
          <w:t>CPT</w:t>
        </w:r>
      </w:smartTag>
      <w:r w:rsidR="00450DCB" w:rsidRPr="00AD56FF">
        <w:rPr>
          <w:rFonts w:ascii="Times New Roman" w:hAnsi="Times New Roman" w:cs="Times New Roman"/>
          <w:sz w:val="24"/>
          <w:szCs w:val="24"/>
        </w:rPr>
        <w:t xml:space="preserve">) codes are effective as of </w:t>
      </w:r>
      <w:r>
        <w:rPr>
          <w:rFonts w:ascii="Times New Roman" w:hAnsi="Times New Roman" w:cs="Times New Roman"/>
          <w:sz w:val="24"/>
          <w:szCs w:val="24"/>
        </w:rPr>
        <w:t>January 1, 20</w:t>
      </w:r>
      <w:r w:rsidR="00494A71">
        <w:rPr>
          <w:rFonts w:ascii="Times New Roman" w:hAnsi="Times New Roman" w:cs="Times New Roman"/>
          <w:sz w:val="24"/>
          <w:szCs w:val="24"/>
        </w:rPr>
        <w:t>2</w:t>
      </w:r>
      <w:r w:rsidR="00093340">
        <w:rPr>
          <w:rFonts w:ascii="Times New Roman" w:hAnsi="Times New Roman" w:cs="Times New Roman"/>
          <w:sz w:val="24"/>
          <w:szCs w:val="24"/>
        </w:rPr>
        <w:t>6</w:t>
      </w:r>
      <w:r w:rsidR="00450DCB" w:rsidRPr="00AD56FF">
        <w:rPr>
          <w:rFonts w:ascii="Times New Roman" w:hAnsi="Times New Roman" w:cs="Times New Roman"/>
          <w:sz w:val="24"/>
          <w:szCs w:val="24"/>
        </w:rPr>
        <w:t>. This is n</w:t>
      </w:r>
      <w:r>
        <w:rPr>
          <w:rFonts w:ascii="Times New Roman" w:hAnsi="Times New Roman" w:cs="Times New Roman"/>
          <w:sz w:val="24"/>
          <w:szCs w:val="24"/>
        </w:rPr>
        <w:t>ot an all-inclusive list of 20</w:t>
      </w:r>
      <w:r w:rsidR="00494A71">
        <w:rPr>
          <w:rFonts w:ascii="Times New Roman" w:hAnsi="Times New Roman" w:cs="Times New Roman"/>
          <w:sz w:val="24"/>
          <w:szCs w:val="24"/>
        </w:rPr>
        <w:t>2</w:t>
      </w:r>
      <w:r w:rsidR="00093340">
        <w:rPr>
          <w:rFonts w:ascii="Times New Roman" w:hAnsi="Times New Roman" w:cs="Times New Roman"/>
          <w:sz w:val="24"/>
          <w:szCs w:val="24"/>
        </w:rPr>
        <w:t>6</w:t>
      </w:r>
      <w:r w:rsidR="00450DCB" w:rsidRPr="00AD56FF">
        <w:rPr>
          <w:rFonts w:ascii="Times New Roman" w:hAnsi="Times New Roman" w:cs="Times New Roman"/>
          <w:sz w:val="24"/>
          <w:szCs w:val="24"/>
        </w:rPr>
        <w:t xml:space="preserve"> changes. TNAAP has listed below the codes we believe are of most interest to general pediatricians.</w:t>
      </w:r>
      <w:r w:rsidR="009E4542">
        <w:rPr>
          <w:rFonts w:ascii="Times New Roman" w:hAnsi="Times New Roman" w:cs="Times New Roman"/>
          <w:sz w:val="24"/>
          <w:szCs w:val="24"/>
        </w:rPr>
        <w:t xml:space="preserve"> </w:t>
      </w:r>
      <w:r w:rsidR="004256A9" w:rsidRPr="004256A9">
        <w:rPr>
          <w:rFonts w:ascii="Times New Roman" w:hAnsi="Times New Roman" w:cs="Times New Roman"/>
          <w:sz w:val="24"/>
          <w:szCs w:val="24"/>
        </w:rPr>
        <w:t xml:space="preserve">Please see </w:t>
      </w:r>
      <w:r w:rsidR="00220EB8">
        <w:rPr>
          <w:rFonts w:ascii="Times New Roman" w:hAnsi="Times New Roman" w:cs="Times New Roman"/>
          <w:sz w:val="24"/>
          <w:szCs w:val="24"/>
        </w:rPr>
        <w:t>the</w:t>
      </w:r>
      <w:r w:rsidR="004256A9" w:rsidRPr="004256A9">
        <w:rPr>
          <w:rFonts w:ascii="Times New Roman" w:hAnsi="Times New Roman" w:cs="Times New Roman"/>
          <w:sz w:val="24"/>
          <w:szCs w:val="24"/>
        </w:rPr>
        <w:t xml:space="preserve"> 202</w:t>
      </w:r>
      <w:r w:rsidR="00093340">
        <w:rPr>
          <w:rFonts w:ascii="Times New Roman" w:hAnsi="Times New Roman" w:cs="Times New Roman"/>
          <w:sz w:val="24"/>
          <w:szCs w:val="24"/>
        </w:rPr>
        <w:t>6</w:t>
      </w:r>
      <w:r w:rsidR="004256A9" w:rsidRPr="004256A9">
        <w:rPr>
          <w:rFonts w:ascii="Times New Roman" w:hAnsi="Times New Roman" w:cs="Times New Roman"/>
          <w:sz w:val="24"/>
          <w:szCs w:val="24"/>
        </w:rPr>
        <w:t xml:space="preserve"> </w:t>
      </w:r>
      <w:r w:rsidR="004256A9">
        <w:rPr>
          <w:rFonts w:ascii="Times New Roman" w:hAnsi="Times New Roman" w:cs="Times New Roman"/>
          <w:sz w:val="24"/>
          <w:szCs w:val="24"/>
        </w:rPr>
        <w:t>CPT</w:t>
      </w:r>
      <w:r w:rsidR="004256A9" w:rsidRPr="004256A9">
        <w:rPr>
          <w:rFonts w:ascii="Times New Roman" w:hAnsi="Times New Roman" w:cs="Times New Roman"/>
          <w:sz w:val="24"/>
          <w:szCs w:val="24"/>
        </w:rPr>
        <w:t xml:space="preserve"> code book for a complete list of changes and to verify all new and revised codes</w:t>
      </w:r>
      <w:r w:rsidR="00841633">
        <w:rPr>
          <w:rFonts w:ascii="Times New Roman" w:hAnsi="Times New Roman" w:cs="Times New Roman"/>
          <w:sz w:val="24"/>
          <w:szCs w:val="24"/>
        </w:rPr>
        <w:t>.</w:t>
      </w:r>
    </w:p>
    <w:p w14:paraId="2E61B199" w14:textId="77777777" w:rsidR="00450DCB" w:rsidRPr="004E1382" w:rsidRDefault="00450DCB" w:rsidP="00560908">
      <w:pPr>
        <w:pStyle w:val="ListParagraph"/>
        <w:ind w:left="0"/>
        <w:rPr>
          <w:rFonts w:ascii="Times New Roman" w:hAnsi="Times New Roman" w:cs="Times New Roman"/>
          <w:sz w:val="24"/>
          <w:szCs w:val="24"/>
        </w:rPr>
      </w:pPr>
      <w:bookmarkStart w:id="0" w:name="_Hlk527997832"/>
      <w:r w:rsidRPr="004E1382">
        <w:rPr>
          <w:rFonts w:ascii="Times New Roman" w:hAnsi="Times New Roman" w:cs="Times New Roman"/>
          <w:b/>
          <w:bCs/>
          <w:sz w:val="24"/>
          <w:szCs w:val="24"/>
        </w:rPr>
        <w:t>►</w:t>
      </w:r>
      <w:bookmarkStart w:id="1" w:name="_Hlk527997846"/>
      <w:bookmarkEnd w:id="0"/>
      <w:r w:rsidRPr="004E1382">
        <w:rPr>
          <w:rFonts w:ascii="Times New Roman" w:hAnsi="Times New Roman" w:cs="Times New Roman"/>
          <w:b/>
          <w:bCs/>
          <w:sz w:val="24"/>
          <w:szCs w:val="24"/>
        </w:rPr>
        <w:t>◄</w:t>
      </w:r>
      <w:bookmarkEnd w:id="1"/>
      <w:r w:rsidRPr="004E1382">
        <w:rPr>
          <w:rFonts w:ascii="Times New Roman" w:hAnsi="Times New Roman" w:cs="Times New Roman"/>
          <w:b/>
          <w:bCs/>
          <w:sz w:val="24"/>
          <w:szCs w:val="24"/>
        </w:rPr>
        <w:t xml:space="preserve"> </w:t>
      </w:r>
      <w:r w:rsidRPr="004E1382">
        <w:rPr>
          <w:rFonts w:ascii="Times New Roman" w:hAnsi="Times New Roman" w:cs="Times New Roman"/>
          <w:sz w:val="24"/>
          <w:szCs w:val="24"/>
        </w:rPr>
        <w:t>-</w:t>
      </w:r>
      <w:r>
        <w:rPr>
          <w:rFonts w:ascii="Times New Roman" w:hAnsi="Times New Roman" w:cs="Times New Roman"/>
          <w:sz w:val="24"/>
          <w:szCs w:val="24"/>
        </w:rPr>
        <w:tab/>
      </w:r>
      <w:r w:rsidRPr="004E1382">
        <w:rPr>
          <w:rFonts w:ascii="Times New Roman" w:hAnsi="Times New Roman" w:cs="Times New Roman"/>
          <w:sz w:val="24"/>
          <w:szCs w:val="24"/>
        </w:rPr>
        <w:t xml:space="preserve"> </w:t>
      </w:r>
      <w:r w:rsidRPr="004E1382">
        <w:rPr>
          <w:rFonts w:ascii="Times New Roman" w:hAnsi="Times New Roman" w:cs="Times New Roman"/>
          <w:b/>
          <w:bCs/>
          <w:sz w:val="24"/>
          <w:szCs w:val="24"/>
        </w:rPr>
        <w:t>New or Revised Text</w:t>
      </w:r>
      <w:r w:rsidR="005675A9">
        <w:rPr>
          <w:rFonts w:ascii="Times New Roman" w:hAnsi="Times New Roman" w:cs="Times New Roman"/>
          <w:b/>
          <w:bCs/>
          <w:sz w:val="24"/>
          <w:szCs w:val="24"/>
        </w:rPr>
        <w:t>/Codes</w:t>
      </w:r>
    </w:p>
    <w:p w14:paraId="74E6F732" w14:textId="77777777" w:rsidR="00450DCB" w:rsidRDefault="00450DCB" w:rsidP="00833DE1">
      <w:pPr>
        <w:pStyle w:val="ListParagraph"/>
        <w:ind w:left="0"/>
        <w:rPr>
          <w:rFonts w:ascii="Times New Roman" w:hAnsi="Times New Roman" w:cs="Times New Roman"/>
          <w:b/>
          <w:bCs/>
          <w:sz w:val="24"/>
          <w:szCs w:val="24"/>
        </w:rPr>
      </w:pPr>
      <w:bookmarkStart w:id="2" w:name="_Hlk155203347"/>
      <w:bookmarkStart w:id="3" w:name="_Hlk528075624"/>
      <w:r w:rsidRPr="009E246C">
        <w:rPr>
          <w:rFonts w:ascii="Times New Roman" w:hAnsi="Times New Roman" w:cs="Times New Roman"/>
          <w:b/>
          <w:sz w:val="24"/>
          <w:szCs w:val="24"/>
        </w:rPr>
        <w:t>+</w:t>
      </w:r>
      <w:bookmarkEnd w:id="2"/>
      <w:r w:rsidRPr="009E246C">
        <w:rPr>
          <w:rFonts w:ascii="Times New Roman" w:hAnsi="Times New Roman" w:cs="Times New Roman"/>
          <w:b/>
          <w:sz w:val="24"/>
          <w:szCs w:val="24"/>
        </w:rPr>
        <w:t xml:space="preserve"> </w:t>
      </w:r>
      <w:bookmarkEnd w:id="3"/>
      <w:r w:rsidRPr="004E1382">
        <w:rPr>
          <w:rFonts w:ascii="Times New Roman" w:hAnsi="Times New Roman" w:cs="Times New Roman"/>
          <w:sz w:val="24"/>
          <w:szCs w:val="24"/>
        </w:rPr>
        <w:t xml:space="preserve">    - </w:t>
      </w:r>
      <w:r>
        <w:rPr>
          <w:rFonts w:ascii="Times New Roman" w:hAnsi="Times New Roman" w:cs="Times New Roman"/>
          <w:sz w:val="24"/>
          <w:szCs w:val="24"/>
        </w:rPr>
        <w:tab/>
      </w:r>
      <w:r w:rsidRPr="004E1382">
        <w:rPr>
          <w:rFonts w:ascii="Times New Roman" w:hAnsi="Times New Roman" w:cs="Times New Roman"/>
          <w:b/>
          <w:bCs/>
          <w:sz w:val="24"/>
          <w:szCs w:val="24"/>
        </w:rPr>
        <w:t>Add-on Code</w:t>
      </w:r>
    </w:p>
    <w:p w14:paraId="5BA63758" w14:textId="77777777" w:rsidR="00450DCB" w:rsidRDefault="00450DCB" w:rsidP="00833DE1">
      <w:pPr>
        <w:pStyle w:val="ListParagraph"/>
        <w:ind w:left="0"/>
        <w:rPr>
          <w:rFonts w:ascii="Times New Roman" w:hAnsi="Times New Roman" w:cs="Times New Roman"/>
          <w:sz w:val="24"/>
          <w:szCs w:val="24"/>
        </w:rPr>
      </w:pPr>
      <w:bookmarkStart w:id="4" w:name="_Hlk527996640"/>
      <w:bookmarkStart w:id="5" w:name="_Hlk59647558"/>
      <w:bookmarkStart w:id="6" w:name="_Hlk528071777"/>
      <w:r w:rsidRPr="004E1382">
        <w:rPr>
          <w:rFonts w:ascii="Times New Roman" w:hAnsi="Times New Roman" w:cs="Times New Roman"/>
          <w:sz w:val="24"/>
          <w:szCs w:val="24"/>
        </w:rPr>
        <w:t>●</w:t>
      </w:r>
      <w:bookmarkEnd w:id="4"/>
      <w:r w:rsidRPr="004E1382">
        <w:rPr>
          <w:rFonts w:ascii="Times New Roman" w:hAnsi="Times New Roman" w:cs="Times New Roman"/>
          <w:sz w:val="24"/>
          <w:szCs w:val="24"/>
        </w:rPr>
        <w:t xml:space="preserve"> </w:t>
      </w:r>
      <w:bookmarkEnd w:id="5"/>
      <w:r w:rsidRPr="004E1382">
        <w:rPr>
          <w:rFonts w:ascii="Times New Roman" w:hAnsi="Times New Roman" w:cs="Times New Roman"/>
          <w:sz w:val="24"/>
          <w:szCs w:val="24"/>
        </w:rPr>
        <w:t xml:space="preserve"> </w:t>
      </w:r>
      <w:bookmarkEnd w:id="6"/>
      <w:r w:rsidRPr="004E1382">
        <w:rPr>
          <w:rFonts w:ascii="Times New Roman" w:hAnsi="Times New Roman" w:cs="Times New Roman"/>
          <w:sz w:val="24"/>
          <w:szCs w:val="24"/>
        </w:rPr>
        <w:t xml:space="preserve">  - </w:t>
      </w:r>
      <w:r>
        <w:rPr>
          <w:rFonts w:ascii="Times New Roman" w:hAnsi="Times New Roman" w:cs="Times New Roman"/>
          <w:sz w:val="24"/>
          <w:szCs w:val="24"/>
        </w:rPr>
        <w:tab/>
      </w:r>
      <w:r w:rsidRPr="004E1382">
        <w:rPr>
          <w:rFonts w:ascii="Times New Roman" w:hAnsi="Times New Roman" w:cs="Times New Roman"/>
          <w:b/>
          <w:bCs/>
          <w:sz w:val="24"/>
          <w:szCs w:val="24"/>
        </w:rPr>
        <w:t>New Code</w:t>
      </w:r>
      <w:r w:rsidRPr="004E1382">
        <w:rPr>
          <w:rFonts w:ascii="Times New Roman" w:hAnsi="Times New Roman" w:cs="Times New Roman"/>
          <w:sz w:val="24"/>
          <w:szCs w:val="24"/>
        </w:rPr>
        <w:t xml:space="preserve"> </w:t>
      </w:r>
    </w:p>
    <w:p w14:paraId="12A60051" w14:textId="77777777" w:rsidR="00450DCB" w:rsidRDefault="00450DCB" w:rsidP="00833DE1">
      <w:pPr>
        <w:pStyle w:val="ListParagraph"/>
        <w:ind w:left="0"/>
        <w:rPr>
          <w:rFonts w:ascii="Times New Roman" w:hAnsi="Times New Roman" w:cs="Times New Roman"/>
          <w:b/>
          <w:bCs/>
          <w:sz w:val="24"/>
          <w:szCs w:val="24"/>
        </w:rPr>
      </w:pPr>
      <w:bookmarkStart w:id="7" w:name="_Hlk527996475"/>
      <w:r w:rsidRPr="004E1382">
        <w:rPr>
          <w:rFonts w:ascii="Times New Roman" w:hAnsi="Times New Roman" w:cs="Times New Roman"/>
          <w:b/>
          <w:bCs/>
          <w:sz w:val="24"/>
          <w:szCs w:val="24"/>
        </w:rPr>
        <w:t>▲</w:t>
      </w:r>
      <w:bookmarkEnd w:id="7"/>
      <w:r w:rsidRPr="004E1382">
        <w:rPr>
          <w:rFonts w:ascii="Times New Roman" w:hAnsi="Times New Roman" w:cs="Times New Roman"/>
          <w:sz w:val="24"/>
          <w:szCs w:val="24"/>
        </w:rPr>
        <w:t xml:space="preserve">    - </w:t>
      </w:r>
      <w:r>
        <w:rPr>
          <w:rFonts w:ascii="Times New Roman" w:hAnsi="Times New Roman" w:cs="Times New Roman"/>
          <w:sz w:val="24"/>
          <w:szCs w:val="24"/>
        </w:rPr>
        <w:tab/>
      </w:r>
      <w:r w:rsidRPr="004E1382">
        <w:rPr>
          <w:rFonts w:ascii="Times New Roman" w:hAnsi="Times New Roman" w:cs="Times New Roman"/>
          <w:b/>
          <w:bCs/>
          <w:sz w:val="24"/>
          <w:szCs w:val="24"/>
        </w:rPr>
        <w:t>Revised Code</w:t>
      </w:r>
    </w:p>
    <w:p w14:paraId="0566D2A2" w14:textId="77777777" w:rsidR="00450DCB" w:rsidRDefault="00450DCB" w:rsidP="00833DE1">
      <w:pPr>
        <w:pStyle w:val="ListParagraph"/>
        <w:ind w:left="0"/>
        <w:rPr>
          <w:rFonts w:ascii="Times New Roman" w:hAnsi="Times New Roman" w:cs="Times New Roman"/>
          <w:b/>
          <w:bCs/>
          <w:sz w:val="24"/>
          <w:szCs w:val="24"/>
        </w:rPr>
      </w:pPr>
      <w:bookmarkStart w:id="8" w:name="_Hlk92035894"/>
      <w:bookmarkStart w:id="9" w:name="_Hlk527996655"/>
      <w:r w:rsidRPr="004E1382">
        <w:rPr>
          <w:rFonts w:ascii="Times New Roman" w:hAnsi="Times New Roman" w:cs="Times New Roman"/>
          <w:b/>
          <w:bCs/>
          <w:sz w:val="24"/>
          <w:szCs w:val="24"/>
        </w:rPr>
        <w:t>#</w:t>
      </w:r>
      <w:bookmarkEnd w:id="8"/>
      <w:r w:rsidRPr="004E1382">
        <w:rPr>
          <w:rFonts w:ascii="Times New Roman" w:hAnsi="Times New Roman" w:cs="Times New Roman"/>
          <w:b/>
          <w:bCs/>
          <w:sz w:val="24"/>
          <w:szCs w:val="24"/>
        </w:rPr>
        <w:t xml:space="preserve">  </w:t>
      </w:r>
      <w:bookmarkEnd w:id="9"/>
      <w:r w:rsidRPr="004E1382">
        <w:rPr>
          <w:rFonts w:ascii="Times New Roman" w:hAnsi="Times New Roman" w:cs="Times New Roman"/>
          <w:b/>
          <w:bCs/>
          <w:sz w:val="24"/>
          <w:szCs w:val="24"/>
        </w:rPr>
        <w:t xml:space="preserve">    - </w:t>
      </w:r>
      <w:r>
        <w:rPr>
          <w:rFonts w:ascii="Times New Roman" w:hAnsi="Times New Roman" w:cs="Times New Roman"/>
          <w:b/>
          <w:bCs/>
          <w:sz w:val="24"/>
          <w:szCs w:val="24"/>
        </w:rPr>
        <w:tab/>
      </w:r>
      <w:r w:rsidRPr="004E1382">
        <w:rPr>
          <w:rFonts w:ascii="Times New Roman" w:hAnsi="Times New Roman" w:cs="Times New Roman"/>
          <w:b/>
          <w:bCs/>
          <w:sz w:val="24"/>
          <w:szCs w:val="24"/>
        </w:rPr>
        <w:t>Out of Numeric Sequence</w:t>
      </w:r>
    </w:p>
    <w:p w14:paraId="2DD67469" w14:textId="6507DBDF" w:rsidR="005B460B" w:rsidRDefault="00450DCB" w:rsidP="00833DE1">
      <w:pPr>
        <w:pStyle w:val="ListParagraph"/>
        <w:ind w:left="0"/>
        <w:rPr>
          <w:rFonts w:ascii="Times New Roman" w:hAnsi="Times New Roman" w:cs="Times New Roman"/>
          <w:sz w:val="24"/>
          <w:szCs w:val="24"/>
        </w:rPr>
      </w:pPr>
      <w:r w:rsidRPr="004E1382">
        <w:rPr>
          <w:rFonts w:ascii="Microsoft Sans Serif" w:eastAsia="GungsuhChe" w:hAnsi="Microsoft Sans Serif" w:cs="Microsoft Sans Serif"/>
          <w:b/>
          <w:bCs/>
          <w:sz w:val="24"/>
          <w:szCs w:val="24"/>
        </w:rPr>
        <w:t>ϟ</w:t>
      </w:r>
      <w:r w:rsidRPr="004E1382">
        <w:rPr>
          <w:rFonts w:ascii="Times New Roman" w:eastAsia="GungsuhChe" w:hAnsi="Times New Roman" w:cs="Times New Roman"/>
          <w:b/>
          <w:bCs/>
          <w:sz w:val="24"/>
          <w:szCs w:val="24"/>
        </w:rPr>
        <w:t xml:space="preserve"> </w:t>
      </w:r>
      <w:r w:rsidRPr="004E1382">
        <w:rPr>
          <w:rFonts w:ascii="Times New Roman" w:eastAsia="GungsuhChe" w:hAnsi="Times New Roman" w:cs="Times New Roman"/>
          <w:sz w:val="24"/>
          <w:szCs w:val="24"/>
        </w:rPr>
        <w:t xml:space="preserve">  </w:t>
      </w:r>
      <w:r w:rsidRPr="004E1382">
        <w:rPr>
          <w:rFonts w:ascii="Times New Roman" w:hAnsi="Times New Roman" w:cs="Times New Roman"/>
          <w:sz w:val="24"/>
          <w:szCs w:val="24"/>
        </w:rPr>
        <w:t xml:space="preserve">- </w:t>
      </w:r>
      <w:r>
        <w:rPr>
          <w:rFonts w:ascii="Times New Roman" w:hAnsi="Times New Roman" w:cs="Times New Roman"/>
          <w:sz w:val="24"/>
          <w:szCs w:val="24"/>
        </w:rPr>
        <w:tab/>
      </w:r>
      <w:r w:rsidRPr="004E1382">
        <w:rPr>
          <w:rFonts w:ascii="Times New Roman" w:hAnsi="Times New Roman" w:cs="Times New Roman"/>
          <w:b/>
          <w:bCs/>
          <w:sz w:val="24"/>
          <w:szCs w:val="24"/>
        </w:rPr>
        <w:t>FDA Approval Pending</w:t>
      </w:r>
      <w:r w:rsidRPr="004E1382">
        <w:rPr>
          <w:rFonts w:ascii="Times New Roman" w:hAnsi="Times New Roman" w:cs="Times New Roman"/>
          <w:sz w:val="24"/>
          <w:szCs w:val="24"/>
        </w:rPr>
        <w:t xml:space="preserve">  </w:t>
      </w:r>
    </w:p>
    <w:p w14:paraId="54AB54F6" w14:textId="6EE37C49" w:rsidR="00450DCB" w:rsidRPr="004E1382" w:rsidRDefault="005B460B" w:rsidP="005B460B">
      <w:pPr>
        <w:pStyle w:val="ListParagraph"/>
        <w:ind w:left="0"/>
        <w:rPr>
          <w:rFonts w:ascii="Times New Roman" w:hAnsi="Times New Roman" w:cs="Times New Roman"/>
          <w:sz w:val="24"/>
          <w:szCs w:val="24"/>
        </w:rPr>
      </w:pPr>
      <w:bookmarkStart w:id="10" w:name="_Hlk59647514"/>
      <w:r>
        <w:rPr>
          <w:rFonts w:ascii="Times New Roman" w:eastAsia="Segoe UI Symbol" w:hAnsi="Times New Roman" w:cs="Times New Roman" w:hint="eastAsia"/>
          <w:sz w:val="24"/>
          <w:szCs w:val="24"/>
        </w:rPr>
        <w:t>★</w:t>
      </w:r>
      <w:bookmarkEnd w:id="10"/>
      <w:r w:rsidR="00450DCB" w:rsidRPr="004E138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FF0C20">
        <w:rPr>
          <w:rFonts w:ascii="Times New Roman" w:hAnsi="Times New Roman" w:cs="Times New Roman"/>
          <w:b/>
          <w:bCs/>
          <w:sz w:val="24"/>
          <w:szCs w:val="24"/>
        </w:rPr>
        <w:t>Telemedicine</w:t>
      </w:r>
      <w:r w:rsidR="00450DCB" w:rsidRPr="004E1382">
        <w:rPr>
          <w:rFonts w:ascii="Times New Roman" w:hAnsi="Times New Roman" w:cs="Times New Roman"/>
          <w:sz w:val="24"/>
          <w:szCs w:val="24"/>
        </w:rPr>
        <w:t xml:space="preserve">                       </w:t>
      </w:r>
    </w:p>
    <w:p w14:paraId="75EBB9CE" w14:textId="77777777" w:rsidR="000C6C18" w:rsidRDefault="000C6C18" w:rsidP="008D1895">
      <w:pPr>
        <w:tabs>
          <w:tab w:val="left" w:pos="720"/>
        </w:tabs>
        <w:spacing w:after="0"/>
        <w:rPr>
          <w:rFonts w:ascii="Times New Roman" w:hAnsi="Times New Roman" w:cs="Times New Roman"/>
          <w:b/>
          <w:bCs/>
          <w:sz w:val="28"/>
          <w:szCs w:val="28"/>
        </w:rPr>
      </w:pPr>
    </w:p>
    <w:p w14:paraId="017B0A8F" w14:textId="31B13284" w:rsidR="00450DCB" w:rsidRDefault="00450DCB" w:rsidP="008D1895">
      <w:pPr>
        <w:tabs>
          <w:tab w:val="left" w:pos="720"/>
        </w:tabs>
        <w:spacing w:after="0"/>
        <w:rPr>
          <w:rFonts w:ascii="Times New Roman" w:hAnsi="Times New Roman" w:cs="Times New Roman"/>
          <w:sz w:val="28"/>
          <w:szCs w:val="28"/>
        </w:rPr>
      </w:pPr>
      <w:r>
        <w:rPr>
          <w:rFonts w:ascii="Times New Roman" w:hAnsi="Times New Roman" w:cs="Times New Roman"/>
          <w:b/>
          <w:bCs/>
          <w:sz w:val="28"/>
          <w:szCs w:val="28"/>
        </w:rPr>
        <w:t xml:space="preserve">New and </w:t>
      </w:r>
      <w:r w:rsidRPr="00206B6C">
        <w:rPr>
          <w:rFonts w:ascii="Times New Roman" w:hAnsi="Times New Roman" w:cs="Times New Roman"/>
          <w:b/>
          <w:bCs/>
          <w:sz w:val="28"/>
          <w:szCs w:val="28"/>
        </w:rPr>
        <w:t>Revised Language</w:t>
      </w:r>
      <w:r w:rsidR="00050617">
        <w:rPr>
          <w:rFonts w:ascii="Times New Roman" w:hAnsi="Times New Roman" w:cs="Times New Roman"/>
          <w:b/>
          <w:bCs/>
          <w:sz w:val="28"/>
          <w:szCs w:val="28"/>
        </w:rPr>
        <w:t>/Codes</w:t>
      </w:r>
      <w:r w:rsidRPr="00206B6C">
        <w:rPr>
          <w:rFonts w:ascii="Times New Roman" w:hAnsi="Times New Roman" w:cs="Times New Roman"/>
          <w:sz w:val="28"/>
          <w:szCs w:val="28"/>
        </w:rPr>
        <w:t xml:space="preserve"> </w:t>
      </w:r>
    </w:p>
    <w:p w14:paraId="2FF76D09" w14:textId="77777777" w:rsidR="00E51492" w:rsidRPr="002D29DD" w:rsidRDefault="00E51492" w:rsidP="008D1895">
      <w:pPr>
        <w:tabs>
          <w:tab w:val="left" w:pos="720"/>
        </w:tabs>
        <w:spacing w:after="0"/>
        <w:rPr>
          <w:rFonts w:ascii="Times New Roman" w:hAnsi="Times New Roman" w:cs="Times New Roman"/>
          <w:sz w:val="24"/>
          <w:szCs w:val="24"/>
        </w:rPr>
      </w:pPr>
    </w:p>
    <w:p w14:paraId="301C3BC8" w14:textId="523E69E3" w:rsidR="00E51492" w:rsidRDefault="00E51492" w:rsidP="008D1895">
      <w:pPr>
        <w:tabs>
          <w:tab w:val="left" w:pos="720"/>
        </w:tabs>
        <w:spacing w:after="0"/>
        <w:rPr>
          <w:rFonts w:ascii="Times New Roman" w:hAnsi="Times New Roman" w:cs="Times New Roman"/>
          <w:b/>
          <w:bCs/>
          <w:sz w:val="24"/>
          <w:szCs w:val="24"/>
          <w:u w:val="single"/>
        </w:rPr>
      </w:pPr>
      <w:r w:rsidRPr="00E51492">
        <w:rPr>
          <w:rFonts w:ascii="Times New Roman" w:hAnsi="Times New Roman" w:cs="Times New Roman"/>
          <w:b/>
          <w:bCs/>
          <w:sz w:val="24"/>
          <w:szCs w:val="24"/>
          <w:u w:val="single"/>
        </w:rPr>
        <w:t>Evaluation and Management</w:t>
      </w:r>
    </w:p>
    <w:p w14:paraId="645DCF35" w14:textId="77777777" w:rsidR="002D29DD" w:rsidRDefault="002D29DD" w:rsidP="008D1895">
      <w:pPr>
        <w:tabs>
          <w:tab w:val="left" w:pos="720"/>
        </w:tabs>
        <w:spacing w:after="0"/>
        <w:rPr>
          <w:rFonts w:ascii="Times New Roman" w:hAnsi="Times New Roman" w:cs="Times New Roman"/>
          <w:b/>
          <w:bCs/>
          <w:sz w:val="24"/>
          <w:szCs w:val="24"/>
          <w:u w:val="single"/>
        </w:rPr>
      </w:pPr>
    </w:p>
    <w:p w14:paraId="0A3A5960" w14:textId="0E63DBB5" w:rsidR="002D29DD" w:rsidRPr="00DF6872" w:rsidRDefault="002D29DD" w:rsidP="008D1895">
      <w:pPr>
        <w:tabs>
          <w:tab w:val="left" w:pos="720"/>
        </w:tabs>
        <w:spacing w:after="0"/>
        <w:rPr>
          <w:rFonts w:ascii="Times New Roman" w:hAnsi="Times New Roman" w:cs="Times New Roman"/>
          <w:b/>
          <w:bCs/>
          <w:sz w:val="24"/>
          <w:szCs w:val="24"/>
        </w:rPr>
      </w:pPr>
      <w:r w:rsidRPr="00DF6872">
        <w:rPr>
          <w:rFonts w:ascii="Times New Roman" w:hAnsi="Times New Roman" w:cs="Times New Roman"/>
          <w:b/>
          <w:bCs/>
          <w:sz w:val="24"/>
          <w:szCs w:val="24"/>
        </w:rPr>
        <w:t>Digitally</w:t>
      </w:r>
      <w:r w:rsidR="00DF6872" w:rsidRPr="00DF6872">
        <w:rPr>
          <w:rFonts w:ascii="Times New Roman" w:hAnsi="Times New Roman" w:cs="Times New Roman"/>
          <w:b/>
          <w:bCs/>
          <w:sz w:val="24"/>
          <w:szCs w:val="24"/>
        </w:rPr>
        <w:t xml:space="preserve"> Stored Data Services/Remote Physiologic Monitoring</w:t>
      </w:r>
    </w:p>
    <w:p w14:paraId="44D27F29" w14:textId="77777777" w:rsidR="00837D76" w:rsidRDefault="00837D76" w:rsidP="00CC226F">
      <w:pPr>
        <w:pStyle w:val="Default"/>
        <w:rPr>
          <w:rFonts w:ascii="Times New Roman" w:hAnsi="Times New Roman" w:cs="Times New Roman"/>
          <w:b/>
          <w:bCs/>
          <w:color w:val="auto"/>
        </w:rPr>
      </w:pPr>
    </w:p>
    <w:p w14:paraId="59DC3741" w14:textId="3A65967E" w:rsidR="00E51492" w:rsidRPr="00E51492" w:rsidRDefault="00E51492" w:rsidP="00E51492">
      <w:pPr>
        <w:pStyle w:val="Default"/>
        <w:rPr>
          <w:rFonts w:ascii="Times New Roman" w:hAnsi="Times New Roman" w:cs="Times New Roman" w:hint="eastAsia"/>
          <w:color w:val="auto"/>
        </w:rPr>
      </w:pPr>
      <w:r w:rsidRPr="00E51492">
        <w:rPr>
          <w:rFonts w:ascii="Times New Roman" w:hAnsi="Times New Roman" w:cs="Times New Roman" w:hint="eastAsia"/>
          <w:b/>
          <w:bCs/>
          <w:color w:val="auto"/>
        </w:rPr>
        <w:t>#</w:t>
      </w:r>
      <w:r w:rsidR="007E0184" w:rsidRPr="007E0184">
        <w:rPr>
          <w:rFonts w:ascii="Times New Roman" w:hAnsi="Times New Roman" w:cs="Times New Roman"/>
          <w:b/>
          <w:bCs/>
          <w:color w:val="auto"/>
        </w:rPr>
        <w:t>▲</w:t>
      </w:r>
      <w:r w:rsidRPr="00E51492">
        <w:rPr>
          <w:rFonts w:ascii="Times New Roman" w:hAnsi="Times New Roman" w:cs="Times New Roman" w:hint="eastAsia"/>
          <w:b/>
          <w:bCs/>
          <w:color w:val="auto"/>
        </w:rPr>
        <w:t xml:space="preserve">99453 </w:t>
      </w:r>
      <w:r>
        <w:rPr>
          <w:rFonts w:ascii="Times New Roman" w:hAnsi="Times New Roman" w:cs="Times New Roman"/>
          <w:b/>
          <w:bCs/>
          <w:color w:val="auto"/>
        </w:rPr>
        <w:tab/>
      </w:r>
      <w:r w:rsidRPr="00E51492">
        <w:rPr>
          <w:rFonts w:ascii="Times New Roman" w:hAnsi="Times New Roman" w:cs="Times New Roman" w:hint="eastAsia"/>
          <w:color w:val="auto"/>
        </w:rPr>
        <w:t>Remote monitoring of physiologic parameter(s) (</w:t>
      </w:r>
      <w:proofErr w:type="spellStart"/>
      <w:r w:rsidRPr="00E51492">
        <w:rPr>
          <w:rFonts w:ascii="Times New Roman" w:hAnsi="Times New Roman" w:cs="Times New Roman" w:hint="eastAsia"/>
          <w:color w:val="auto"/>
        </w:rPr>
        <w:t>eg</w:t>
      </w:r>
      <w:proofErr w:type="spellEnd"/>
      <w:r w:rsidRPr="00E51492">
        <w:rPr>
          <w:rFonts w:ascii="Times New Roman" w:hAnsi="Times New Roman" w:cs="Times New Roman" w:hint="eastAsia"/>
          <w:color w:val="auto"/>
        </w:rPr>
        <w:t>, weight, blood pressure,</w:t>
      </w:r>
    </w:p>
    <w:p w14:paraId="6C59875C" w14:textId="3F86A6CD" w:rsidR="00E51492" w:rsidRDefault="00E51492" w:rsidP="00E51492">
      <w:pPr>
        <w:pStyle w:val="Default"/>
        <w:ind w:left="1440"/>
        <w:rPr>
          <w:rFonts w:ascii="Times New Roman" w:hAnsi="Times New Roman" w:cs="Times New Roman"/>
          <w:color w:val="auto"/>
        </w:rPr>
      </w:pPr>
      <w:r w:rsidRPr="00E51492">
        <w:rPr>
          <w:rFonts w:ascii="Times New Roman" w:hAnsi="Times New Roman" w:cs="Times New Roman"/>
          <w:color w:val="auto"/>
        </w:rPr>
        <w:t>pulse oximetry, respiratory flow rate</w:t>
      </w:r>
      <w:r w:rsidR="00FD3313" w:rsidRPr="00E51492">
        <w:rPr>
          <w:rFonts w:ascii="Times New Roman" w:hAnsi="Times New Roman" w:cs="Times New Roman"/>
          <w:color w:val="auto"/>
        </w:rPr>
        <w:t>);</w:t>
      </w:r>
      <w:r w:rsidRPr="00E51492">
        <w:rPr>
          <w:rFonts w:ascii="Times New Roman" w:hAnsi="Times New Roman" w:cs="Times New Roman"/>
          <w:color w:val="auto"/>
        </w:rPr>
        <w:t xml:space="preserve"> initial set-up and patient education on use of</w:t>
      </w:r>
      <w:r w:rsidRPr="00E51492">
        <w:rPr>
          <w:rFonts w:ascii="Times New Roman" w:hAnsi="Times New Roman" w:cs="Times New Roman"/>
          <w:color w:val="auto"/>
        </w:rPr>
        <w:t xml:space="preserve"> </w:t>
      </w:r>
      <w:r w:rsidRPr="00E51492">
        <w:rPr>
          <w:rFonts w:ascii="Times New Roman" w:hAnsi="Times New Roman" w:cs="Times New Roman"/>
          <w:color w:val="auto"/>
        </w:rPr>
        <w:t>equipment</w:t>
      </w:r>
    </w:p>
    <w:p w14:paraId="25A85D3C" w14:textId="7CD78A3B" w:rsidR="00FD3313" w:rsidRDefault="00E34634" w:rsidP="000033DD">
      <w:pPr>
        <w:pStyle w:val="Default"/>
        <w:ind w:left="2160" w:hanging="2160"/>
        <w:rPr>
          <w:rFonts w:ascii="Times New Roman" w:hAnsi="Times New Roman" w:cs="Times New Roman"/>
          <w:color w:val="auto"/>
        </w:rPr>
      </w:pPr>
      <w:r w:rsidRPr="00E34634">
        <w:rPr>
          <w:rFonts w:ascii="Times New Roman" w:hAnsi="Times New Roman" w:cs="Times New Roman" w:hint="eastAsia"/>
          <w:color w:val="auto"/>
        </w:rPr>
        <w:t>#</w:t>
      </w:r>
      <w:r w:rsidR="004C1C71" w:rsidRPr="004C1C71">
        <w:rPr>
          <w:rFonts w:ascii="Times New Roman" w:hAnsi="Times New Roman" w:cs="Times New Roman"/>
          <w:color w:val="auto"/>
        </w:rPr>
        <w:t>●</w:t>
      </w:r>
      <w:r w:rsidRPr="004C1C71">
        <w:rPr>
          <w:rFonts w:ascii="Times New Roman" w:hAnsi="Times New Roman" w:cs="Times New Roman" w:hint="eastAsia"/>
          <w:b/>
          <w:bCs/>
          <w:color w:val="auto"/>
        </w:rPr>
        <w:t>99445</w:t>
      </w:r>
      <w:r w:rsidRPr="00E34634">
        <w:rPr>
          <w:rFonts w:ascii="Times New Roman" w:hAnsi="Times New Roman" w:cs="Times New Roman" w:hint="eastAsia"/>
          <w:color w:val="auto"/>
        </w:rPr>
        <w:t xml:space="preserve"> </w:t>
      </w:r>
      <w:r w:rsidR="004C1C71">
        <w:rPr>
          <w:rFonts w:ascii="Times New Roman" w:hAnsi="Times New Roman" w:cs="Times New Roman"/>
          <w:color w:val="auto"/>
        </w:rPr>
        <w:tab/>
      </w:r>
      <w:r w:rsidRPr="00E34634">
        <w:rPr>
          <w:rFonts w:ascii="Times New Roman" w:hAnsi="Times New Roman" w:cs="Times New Roman" w:hint="eastAsia"/>
          <w:color w:val="auto"/>
        </w:rPr>
        <w:t xml:space="preserve">device(s) supply with daily recording(s) or programmed alert(s) transmission, </w:t>
      </w:r>
      <w:r w:rsidRPr="00073C38">
        <w:rPr>
          <w:rFonts w:ascii="Times New Roman" w:hAnsi="Times New Roman" w:cs="Times New Roman" w:hint="eastAsia"/>
          <w:b/>
          <w:bCs/>
          <w:color w:val="auto"/>
        </w:rPr>
        <w:t>2-15</w:t>
      </w:r>
      <w:r w:rsidR="004C1C71">
        <w:rPr>
          <w:rFonts w:ascii="Times New Roman" w:hAnsi="Times New Roman" w:cs="Times New Roman"/>
          <w:color w:val="auto"/>
        </w:rPr>
        <w:t xml:space="preserve"> </w:t>
      </w:r>
      <w:r w:rsidRPr="00E34634">
        <w:rPr>
          <w:rFonts w:ascii="Times New Roman" w:hAnsi="Times New Roman" w:cs="Times New Roman"/>
          <w:color w:val="auto"/>
        </w:rPr>
        <w:t>days in a 30-day period</w:t>
      </w:r>
    </w:p>
    <w:p w14:paraId="6D572445" w14:textId="0D7A0CF2" w:rsidR="00E51492" w:rsidRDefault="00073C38" w:rsidP="00073C38">
      <w:pPr>
        <w:pStyle w:val="Default"/>
        <w:ind w:left="2160" w:hanging="2160"/>
        <w:rPr>
          <w:rFonts w:ascii="Times New Roman" w:hAnsi="Times New Roman" w:cs="Times New Roman"/>
          <w:color w:val="auto"/>
        </w:rPr>
      </w:pPr>
      <w:r w:rsidRPr="00073C38">
        <w:rPr>
          <w:rFonts w:ascii="Times New Roman" w:hAnsi="Times New Roman" w:cs="Times New Roman" w:hint="eastAsia"/>
          <w:color w:val="auto"/>
        </w:rPr>
        <w:t>#</w:t>
      </w:r>
      <w:r w:rsidRPr="00073C38">
        <w:rPr>
          <w:rFonts w:ascii="Times New Roman" w:hAnsi="Times New Roman" w:cs="Times New Roman" w:hint="eastAsia"/>
          <w:color w:val="auto"/>
        </w:rPr>
        <w:t>▲</w:t>
      </w:r>
      <w:r w:rsidRPr="00073C38">
        <w:rPr>
          <w:rFonts w:ascii="Times New Roman" w:hAnsi="Times New Roman" w:cs="Times New Roman" w:hint="eastAsia"/>
          <w:b/>
          <w:bCs/>
          <w:color w:val="auto"/>
        </w:rPr>
        <w:t>99454</w:t>
      </w:r>
      <w:r w:rsidRPr="00073C38">
        <w:rPr>
          <w:rFonts w:ascii="Times New Roman" w:hAnsi="Times New Roman" w:cs="Times New Roman" w:hint="eastAsia"/>
          <w:color w:val="auto"/>
        </w:rPr>
        <w:t xml:space="preserve"> </w:t>
      </w:r>
      <w:r>
        <w:rPr>
          <w:rFonts w:ascii="Times New Roman" w:hAnsi="Times New Roman" w:cs="Times New Roman"/>
          <w:color w:val="auto"/>
        </w:rPr>
        <w:tab/>
      </w:r>
      <w:r w:rsidRPr="00073C38">
        <w:rPr>
          <w:rFonts w:ascii="Times New Roman" w:hAnsi="Times New Roman" w:cs="Times New Roman" w:hint="eastAsia"/>
          <w:color w:val="auto"/>
        </w:rPr>
        <w:t xml:space="preserve">device(s) supply with daily recording(s) or programmed alert(s) transmission, </w:t>
      </w:r>
      <w:r w:rsidRPr="00073C38">
        <w:rPr>
          <w:rFonts w:ascii="Times New Roman" w:hAnsi="Times New Roman" w:cs="Times New Roman" w:hint="eastAsia"/>
          <w:b/>
          <w:bCs/>
          <w:color w:val="auto"/>
        </w:rPr>
        <w:t>16-</w:t>
      </w:r>
      <w:r w:rsidRPr="00073C38">
        <w:rPr>
          <w:rFonts w:ascii="Times New Roman" w:hAnsi="Times New Roman" w:cs="Times New Roman"/>
          <w:b/>
          <w:bCs/>
          <w:color w:val="auto"/>
        </w:rPr>
        <w:t>30</w:t>
      </w:r>
      <w:r w:rsidRPr="00073C38">
        <w:rPr>
          <w:rFonts w:ascii="Times New Roman" w:hAnsi="Times New Roman" w:cs="Times New Roman"/>
          <w:color w:val="auto"/>
        </w:rPr>
        <w:t xml:space="preserve"> days in a 30-day period</w:t>
      </w:r>
    </w:p>
    <w:p w14:paraId="10D131B3" w14:textId="77777777" w:rsidR="00040A6F" w:rsidRDefault="00040A6F" w:rsidP="00073C38">
      <w:pPr>
        <w:pStyle w:val="Default"/>
        <w:ind w:left="2160" w:hanging="2160"/>
        <w:rPr>
          <w:rFonts w:ascii="Times New Roman" w:hAnsi="Times New Roman" w:cs="Times New Roman"/>
          <w:color w:val="auto"/>
        </w:rPr>
      </w:pPr>
    </w:p>
    <w:p w14:paraId="4AE6CAE9" w14:textId="042C22C1" w:rsidR="009A5A2A" w:rsidRPr="00040A6F" w:rsidRDefault="00040A6F" w:rsidP="001C4E2D">
      <w:pPr>
        <w:pStyle w:val="Default"/>
        <w:rPr>
          <w:rFonts w:ascii="Times New Roman" w:hAnsi="Times New Roman" w:cs="Times New Roman"/>
          <w:b/>
          <w:bCs/>
          <w:color w:val="auto"/>
        </w:rPr>
      </w:pPr>
      <w:r w:rsidRPr="00040A6F">
        <w:rPr>
          <w:rFonts w:ascii="Times New Roman" w:hAnsi="Times New Roman" w:cs="Times New Roman"/>
          <w:b/>
          <w:bCs/>
          <w:color w:val="auto"/>
        </w:rPr>
        <w:t>Remote Physiological Monitoring Treatment Management Services</w:t>
      </w:r>
    </w:p>
    <w:p w14:paraId="615D7EDC" w14:textId="77777777" w:rsidR="00040A6F" w:rsidRDefault="00040A6F" w:rsidP="001C4E2D">
      <w:pPr>
        <w:pStyle w:val="Default"/>
        <w:rPr>
          <w:rFonts w:ascii="Times New Roman" w:hAnsi="Times New Roman" w:cs="Times New Roman"/>
          <w:color w:val="auto"/>
        </w:rPr>
      </w:pPr>
    </w:p>
    <w:p w14:paraId="483C6E00" w14:textId="5AD8B61B" w:rsidR="0090089B" w:rsidRPr="0090089B" w:rsidRDefault="00040A6F" w:rsidP="0090089B">
      <w:pPr>
        <w:pStyle w:val="Default"/>
        <w:ind w:left="1440" w:hanging="1530"/>
        <w:rPr>
          <w:rFonts w:ascii="Times New Roman" w:hAnsi="Times New Roman" w:cs="Times New Roman" w:hint="eastAsia"/>
          <w:color w:val="auto"/>
        </w:rPr>
      </w:pPr>
      <w:r>
        <w:rPr>
          <w:rFonts w:ascii="Times New Roman" w:hAnsi="Times New Roman" w:cs="Times New Roman"/>
          <w:b/>
          <w:bCs/>
          <w:color w:val="auto"/>
        </w:rPr>
        <w:t xml:space="preserve"> </w:t>
      </w:r>
      <w:r w:rsidR="0090089B" w:rsidRPr="0090089B">
        <w:rPr>
          <w:rFonts w:ascii="Times New Roman" w:hAnsi="Times New Roman" w:cs="Times New Roman" w:hint="eastAsia"/>
          <w:b/>
          <w:bCs/>
          <w:color w:val="auto"/>
        </w:rPr>
        <w:t>#</w:t>
      </w:r>
      <w:r w:rsidR="0090089B" w:rsidRPr="0090089B">
        <w:rPr>
          <w:rFonts w:ascii="Times New Roman" w:hAnsi="Times New Roman" w:cs="Times New Roman"/>
          <w:b/>
          <w:bCs/>
          <w:color w:val="auto"/>
        </w:rPr>
        <w:t>●</w:t>
      </w:r>
      <w:r w:rsidR="0090089B" w:rsidRPr="0090089B">
        <w:rPr>
          <w:rFonts w:ascii="Times New Roman" w:hAnsi="Times New Roman" w:cs="Times New Roman" w:hint="eastAsia"/>
          <w:b/>
          <w:bCs/>
          <w:color w:val="auto"/>
        </w:rPr>
        <w:t>99470</w:t>
      </w:r>
      <w:r w:rsidR="0090089B" w:rsidRPr="0090089B">
        <w:rPr>
          <w:rFonts w:ascii="Times New Roman" w:hAnsi="Times New Roman" w:cs="Times New Roman" w:hint="eastAsia"/>
          <w:color w:val="auto"/>
        </w:rPr>
        <w:t xml:space="preserve"> </w:t>
      </w:r>
      <w:r w:rsidR="0090089B">
        <w:rPr>
          <w:rFonts w:ascii="Times New Roman" w:hAnsi="Times New Roman" w:cs="Times New Roman"/>
          <w:color w:val="auto"/>
        </w:rPr>
        <w:tab/>
      </w:r>
      <w:r w:rsidR="0090089B" w:rsidRPr="0090089B">
        <w:rPr>
          <w:rFonts w:ascii="Times New Roman" w:hAnsi="Times New Roman" w:cs="Times New Roman" w:hint="eastAsia"/>
          <w:color w:val="auto"/>
        </w:rPr>
        <w:t>Remote physiologic monitoring treatment management services, clinical</w:t>
      </w:r>
    </w:p>
    <w:p w14:paraId="5154CC3E" w14:textId="77777777" w:rsidR="0090089B" w:rsidRPr="0090089B" w:rsidRDefault="0090089B" w:rsidP="0090089B">
      <w:pPr>
        <w:pStyle w:val="Default"/>
        <w:ind w:left="2160" w:hanging="720"/>
        <w:rPr>
          <w:rFonts w:ascii="Times New Roman" w:hAnsi="Times New Roman" w:cs="Times New Roman"/>
          <w:color w:val="auto"/>
        </w:rPr>
      </w:pPr>
      <w:r w:rsidRPr="0090089B">
        <w:rPr>
          <w:rFonts w:ascii="Times New Roman" w:hAnsi="Times New Roman" w:cs="Times New Roman"/>
          <w:color w:val="auto"/>
        </w:rPr>
        <w:t>staff/physician/other qualified health care professional time in a calendar month</w:t>
      </w:r>
    </w:p>
    <w:p w14:paraId="3D2C42FC" w14:textId="77777777" w:rsidR="0090089B" w:rsidRPr="0090089B" w:rsidRDefault="0090089B" w:rsidP="0090089B">
      <w:pPr>
        <w:pStyle w:val="Default"/>
        <w:ind w:left="2160" w:hanging="720"/>
        <w:rPr>
          <w:rFonts w:ascii="Times New Roman" w:hAnsi="Times New Roman" w:cs="Times New Roman"/>
          <w:color w:val="auto"/>
        </w:rPr>
      </w:pPr>
      <w:r w:rsidRPr="0090089B">
        <w:rPr>
          <w:rFonts w:ascii="Times New Roman" w:hAnsi="Times New Roman" w:cs="Times New Roman"/>
          <w:color w:val="auto"/>
        </w:rPr>
        <w:t>requiring 1 real-time interactive communication with the patient/caregiver during the</w:t>
      </w:r>
    </w:p>
    <w:p w14:paraId="0D637DBE" w14:textId="66129CEE" w:rsidR="0090089B" w:rsidRDefault="0090089B" w:rsidP="0090089B">
      <w:pPr>
        <w:pStyle w:val="Default"/>
        <w:ind w:left="2160" w:hanging="720"/>
        <w:rPr>
          <w:rFonts w:ascii="Times New Roman" w:hAnsi="Times New Roman" w:cs="Times New Roman"/>
          <w:b/>
          <w:bCs/>
          <w:color w:val="auto"/>
        </w:rPr>
      </w:pPr>
      <w:r w:rsidRPr="0090089B">
        <w:rPr>
          <w:rFonts w:ascii="Times New Roman" w:hAnsi="Times New Roman" w:cs="Times New Roman"/>
          <w:color w:val="auto"/>
        </w:rPr>
        <w:t xml:space="preserve">calendar month; first </w:t>
      </w:r>
      <w:r w:rsidRPr="0090089B">
        <w:rPr>
          <w:rFonts w:ascii="Times New Roman" w:hAnsi="Times New Roman" w:cs="Times New Roman"/>
          <w:b/>
          <w:bCs/>
          <w:color w:val="auto"/>
        </w:rPr>
        <w:t>10 minutes</w:t>
      </w:r>
    </w:p>
    <w:p w14:paraId="7546724E" w14:textId="77777777" w:rsidR="00D34026" w:rsidRDefault="00D34026" w:rsidP="00D34026">
      <w:pPr>
        <w:pStyle w:val="Default"/>
        <w:rPr>
          <w:rFonts w:ascii="Times New Roman" w:hAnsi="Times New Roman" w:cs="Times New Roman"/>
          <w:b/>
          <w:bCs/>
          <w:color w:val="auto"/>
        </w:rPr>
      </w:pPr>
    </w:p>
    <w:p w14:paraId="64B98A5E" w14:textId="71A491C4" w:rsidR="00D34026" w:rsidRDefault="002C50B8" w:rsidP="00D34026">
      <w:pPr>
        <w:pStyle w:val="Default"/>
        <w:rPr>
          <w:rFonts w:ascii="Times New Roman" w:hAnsi="Times New Roman" w:cs="Times New Roman"/>
          <w:color w:val="auto"/>
        </w:rPr>
      </w:pPr>
      <w:r>
        <w:rPr>
          <w:rFonts w:ascii="Times New Roman" w:hAnsi="Times New Roman" w:cs="Times New Roman"/>
          <w:b/>
          <w:bCs/>
          <w:color w:val="auto"/>
        </w:rPr>
        <w:tab/>
      </w:r>
      <w:r>
        <w:rPr>
          <w:rFonts w:ascii="Times New Roman" w:hAnsi="Times New Roman" w:cs="Times New Roman"/>
          <w:b/>
          <w:bCs/>
          <w:color w:val="auto"/>
        </w:rPr>
        <w:tab/>
      </w:r>
      <w:r>
        <w:rPr>
          <w:rFonts w:ascii="Times New Roman" w:hAnsi="Times New Roman" w:cs="Times New Roman"/>
          <w:color w:val="auto"/>
        </w:rPr>
        <w:t xml:space="preserve">(Do not report </w:t>
      </w:r>
      <w:r w:rsidRPr="00575247">
        <w:rPr>
          <w:rFonts w:ascii="Times New Roman" w:hAnsi="Times New Roman" w:cs="Times New Roman"/>
          <w:b/>
          <w:bCs/>
          <w:color w:val="auto"/>
        </w:rPr>
        <w:t>99470</w:t>
      </w:r>
      <w:r>
        <w:rPr>
          <w:rFonts w:ascii="Times New Roman" w:hAnsi="Times New Roman" w:cs="Times New Roman"/>
          <w:color w:val="auto"/>
        </w:rPr>
        <w:t xml:space="preserve"> in conjunction with </w:t>
      </w:r>
      <w:r w:rsidR="00C86AF3" w:rsidRPr="00575247">
        <w:rPr>
          <w:rFonts w:ascii="Times New Roman" w:hAnsi="Times New Roman" w:cs="Times New Roman"/>
          <w:b/>
          <w:bCs/>
          <w:color w:val="auto"/>
        </w:rPr>
        <w:t>99457, 99458</w:t>
      </w:r>
      <w:r w:rsidR="00C86AF3">
        <w:rPr>
          <w:rFonts w:ascii="Times New Roman" w:hAnsi="Times New Roman" w:cs="Times New Roman"/>
          <w:color w:val="auto"/>
        </w:rPr>
        <w:t>)</w:t>
      </w:r>
    </w:p>
    <w:p w14:paraId="29FAD942" w14:textId="77777777" w:rsidR="00C86AF3" w:rsidRPr="002C50B8" w:rsidRDefault="00C86AF3" w:rsidP="00D34026">
      <w:pPr>
        <w:pStyle w:val="Default"/>
        <w:rPr>
          <w:rFonts w:ascii="Times New Roman" w:hAnsi="Times New Roman" w:cs="Times New Roman"/>
          <w:color w:val="auto"/>
        </w:rPr>
      </w:pPr>
    </w:p>
    <w:p w14:paraId="6FBB1E71" w14:textId="0058663B" w:rsidR="00E51492" w:rsidRDefault="00CB6944" w:rsidP="00C66DDC">
      <w:pPr>
        <w:pStyle w:val="Default"/>
        <w:rPr>
          <w:rFonts w:ascii="Times New Roman" w:hAnsi="Times New Roman" w:cs="Times New Roman"/>
          <w:b/>
          <w:bCs/>
          <w:color w:val="auto"/>
        </w:rPr>
      </w:pPr>
      <w:r w:rsidRPr="00CB6944">
        <w:rPr>
          <w:rFonts w:ascii="Times New Roman" w:hAnsi="Times New Roman" w:cs="Times New Roman"/>
          <w:b/>
          <w:bCs/>
          <w:color w:val="auto"/>
        </w:rPr>
        <w:t>#▲99457</w:t>
      </w:r>
      <w:r>
        <w:rPr>
          <w:rFonts w:ascii="Times New Roman" w:hAnsi="Times New Roman" w:cs="Times New Roman"/>
          <w:b/>
          <w:bCs/>
          <w:color w:val="auto"/>
        </w:rPr>
        <w:tab/>
      </w:r>
      <w:r>
        <w:rPr>
          <w:rFonts w:ascii="Times New Roman" w:hAnsi="Times New Roman" w:cs="Times New Roman"/>
          <w:b/>
          <w:bCs/>
          <w:color w:val="auto"/>
        </w:rPr>
        <w:tab/>
      </w:r>
      <w:r w:rsidR="00C66DDC" w:rsidRPr="00656D6B">
        <w:rPr>
          <w:rFonts w:ascii="Times New Roman" w:hAnsi="Times New Roman" w:cs="Times New Roman"/>
          <w:color w:val="auto"/>
        </w:rPr>
        <w:t>first</w:t>
      </w:r>
      <w:r w:rsidR="00C66DDC">
        <w:rPr>
          <w:rFonts w:ascii="Times New Roman" w:hAnsi="Times New Roman" w:cs="Times New Roman"/>
          <w:b/>
          <w:bCs/>
          <w:color w:val="auto"/>
        </w:rPr>
        <w:t xml:space="preserve"> </w:t>
      </w:r>
      <w:r w:rsidR="00C66DDC" w:rsidRPr="00C66DDC">
        <w:rPr>
          <w:rFonts w:ascii="Times New Roman" w:hAnsi="Times New Roman" w:cs="Times New Roman"/>
          <w:b/>
          <w:bCs/>
          <w:color w:val="auto"/>
        </w:rPr>
        <w:t>20 minutes</w:t>
      </w:r>
    </w:p>
    <w:p w14:paraId="4850F5AE" w14:textId="073B600F" w:rsidR="00412F0F" w:rsidRPr="00CB6944" w:rsidRDefault="00412F0F" w:rsidP="00656D6B">
      <w:pPr>
        <w:pStyle w:val="Default"/>
        <w:ind w:left="2160" w:hanging="2160"/>
        <w:rPr>
          <w:rFonts w:ascii="Times New Roman" w:hAnsi="Times New Roman" w:cs="Times New Roman"/>
          <w:b/>
          <w:bCs/>
          <w:color w:val="auto"/>
        </w:rPr>
      </w:pPr>
      <w:r w:rsidRPr="00412F0F">
        <w:rPr>
          <w:rFonts w:ascii="Times New Roman" w:hAnsi="Times New Roman" w:cs="Times New Roman"/>
          <w:b/>
          <w:bCs/>
          <w:color w:val="auto"/>
        </w:rPr>
        <w:t>#</w:t>
      </w:r>
      <w:r w:rsidRPr="00412F0F">
        <w:rPr>
          <w:rFonts w:ascii="Segoe UI Symbol" w:hAnsi="Segoe UI Symbol" w:cs="Segoe UI Symbol"/>
          <w:b/>
          <w:bCs/>
          <w:color w:val="auto"/>
        </w:rPr>
        <w:t>✚</w:t>
      </w:r>
      <w:r w:rsidRPr="00412F0F">
        <w:rPr>
          <w:rFonts w:ascii="Times New Roman" w:hAnsi="Times New Roman" w:cs="Times New Roman"/>
          <w:b/>
          <w:bCs/>
          <w:color w:val="auto"/>
        </w:rPr>
        <w:t>▲99458</w:t>
      </w:r>
      <w:r w:rsidR="00656D6B">
        <w:rPr>
          <w:rFonts w:ascii="Times New Roman" w:hAnsi="Times New Roman" w:cs="Times New Roman"/>
          <w:b/>
          <w:bCs/>
          <w:color w:val="auto"/>
        </w:rPr>
        <w:tab/>
      </w:r>
      <w:r w:rsidR="00656D6B" w:rsidRPr="00656D6B">
        <w:rPr>
          <w:rFonts w:ascii="Times New Roman" w:hAnsi="Times New Roman" w:cs="Times New Roman"/>
          <w:color w:val="auto"/>
        </w:rPr>
        <w:t>each</w:t>
      </w:r>
      <w:r w:rsidR="00656D6B" w:rsidRPr="00656D6B">
        <w:rPr>
          <w:rFonts w:ascii="Times New Roman" w:hAnsi="Times New Roman" w:cs="Times New Roman"/>
          <w:color w:val="auto"/>
        </w:rPr>
        <w:t xml:space="preserve"> </w:t>
      </w:r>
      <w:r w:rsidR="00656D6B" w:rsidRPr="00656D6B">
        <w:rPr>
          <w:rFonts w:ascii="Times New Roman" w:hAnsi="Times New Roman" w:cs="Times New Roman"/>
          <w:color w:val="auto"/>
        </w:rPr>
        <w:t xml:space="preserve">additional </w:t>
      </w:r>
      <w:r w:rsidR="00656D6B" w:rsidRPr="00656D6B">
        <w:rPr>
          <w:rFonts w:ascii="Times New Roman" w:hAnsi="Times New Roman" w:cs="Times New Roman"/>
          <w:b/>
          <w:bCs/>
          <w:color w:val="auto"/>
        </w:rPr>
        <w:t>20 minutes</w:t>
      </w:r>
      <w:r w:rsidR="00656D6B" w:rsidRPr="00656D6B">
        <w:rPr>
          <w:rFonts w:ascii="Times New Roman" w:hAnsi="Times New Roman" w:cs="Times New Roman"/>
          <w:color w:val="auto"/>
        </w:rPr>
        <w:t xml:space="preserve"> (List separately in addition to code for primary procedure)</w:t>
      </w:r>
    </w:p>
    <w:p w14:paraId="2436B654" w14:textId="77777777" w:rsidR="00E51492" w:rsidRPr="00E51492" w:rsidRDefault="00E51492" w:rsidP="00E51492">
      <w:pPr>
        <w:pStyle w:val="Default"/>
        <w:ind w:left="1440"/>
        <w:rPr>
          <w:rFonts w:ascii="Times New Roman" w:hAnsi="Times New Roman" w:cs="Times New Roman"/>
          <w:color w:val="auto"/>
        </w:rPr>
      </w:pPr>
    </w:p>
    <w:p w14:paraId="3B3C1EA2" w14:textId="77777777" w:rsidR="003A76E7" w:rsidRDefault="003A76E7" w:rsidP="00CC226F">
      <w:pPr>
        <w:pStyle w:val="Default"/>
        <w:rPr>
          <w:rFonts w:ascii="Times New Roman" w:hAnsi="Times New Roman" w:cs="Times New Roman"/>
          <w:b/>
          <w:bCs/>
          <w:color w:val="auto"/>
          <w:u w:val="single"/>
        </w:rPr>
      </w:pPr>
    </w:p>
    <w:p w14:paraId="723118F8" w14:textId="23C4429C" w:rsidR="00837D76" w:rsidRPr="0009437A" w:rsidRDefault="00837D76" w:rsidP="00CC226F">
      <w:pPr>
        <w:pStyle w:val="Default"/>
        <w:rPr>
          <w:rFonts w:ascii="Times New Roman" w:hAnsi="Times New Roman" w:cs="Times New Roman"/>
          <w:b/>
          <w:bCs/>
          <w:color w:val="auto"/>
          <w:u w:val="single"/>
        </w:rPr>
      </w:pPr>
      <w:r w:rsidRPr="0009437A">
        <w:rPr>
          <w:rFonts w:ascii="Times New Roman" w:hAnsi="Times New Roman" w:cs="Times New Roman"/>
          <w:b/>
          <w:bCs/>
          <w:color w:val="auto"/>
          <w:u w:val="single"/>
        </w:rPr>
        <w:t>Medicine</w:t>
      </w:r>
    </w:p>
    <w:p w14:paraId="4DD24AEC" w14:textId="77777777" w:rsidR="00882003" w:rsidRDefault="00882003" w:rsidP="00CC226F">
      <w:pPr>
        <w:pStyle w:val="Default"/>
        <w:rPr>
          <w:rFonts w:ascii="Times New Roman" w:hAnsi="Times New Roman" w:cs="Times New Roman"/>
          <w:b/>
          <w:bCs/>
          <w:color w:val="auto"/>
        </w:rPr>
      </w:pPr>
    </w:p>
    <w:p w14:paraId="24AC8CC9" w14:textId="77DCBA0A" w:rsidR="002A4A0D" w:rsidRDefault="00766182" w:rsidP="00CC226F">
      <w:pPr>
        <w:pStyle w:val="Default"/>
        <w:rPr>
          <w:rFonts w:ascii="Times New Roman" w:hAnsi="Times New Roman" w:cs="Times New Roman"/>
          <w:b/>
          <w:bCs/>
          <w:color w:val="auto"/>
        </w:rPr>
      </w:pPr>
      <w:r>
        <w:rPr>
          <w:rFonts w:ascii="Times New Roman" w:hAnsi="Times New Roman" w:cs="Times New Roman"/>
          <w:b/>
          <w:bCs/>
          <w:color w:val="auto"/>
        </w:rPr>
        <w:t>Immunization Administration for Vaccines/Toxoids</w:t>
      </w:r>
    </w:p>
    <w:p w14:paraId="6B758CBC" w14:textId="77777777" w:rsidR="00766182" w:rsidRDefault="00766182" w:rsidP="00CC226F">
      <w:pPr>
        <w:pStyle w:val="Default"/>
        <w:rPr>
          <w:rFonts w:ascii="Times New Roman" w:hAnsi="Times New Roman" w:cs="Times New Roman"/>
          <w:b/>
          <w:bCs/>
          <w:color w:val="auto"/>
        </w:rPr>
      </w:pPr>
    </w:p>
    <w:p w14:paraId="268C6D23" w14:textId="2DE46068" w:rsidR="00AE7EE5" w:rsidRDefault="00B11F82" w:rsidP="00B11F82">
      <w:pPr>
        <w:pStyle w:val="Default"/>
        <w:ind w:left="1440" w:hanging="1440"/>
        <w:rPr>
          <w:rFonts w:ascii="Times New Roman" w:hAnsi="Times New Roman" w:cs="Times New Roman"/>
          <w:b/>
          <w:bCs/>
          <w:color w:val="auto"/>
        </w:rPr>
      </w:pPr>
      <w:r w:rsidRPr="00B11F82">
        <w:rPr>
          <w:rFonts w:ascii="Times New Roman" w:hAnsi="Times New Roman" w:cs="Times New Roman"/>
          <w:b/>
          <w:bCs/>
          <w:color w:val="auto"/>
        </w:rPr>
        <w:t>▲</w:t>
      </w:r>
      <w:r w:rsidR="00AE7EE5" w:rsidRPr="00AE7EE5">
        <w:rPr>
          <w:rFonts w:ascii="Times New Roman" w:hAnsi="Times New Roman" w:cs="Times New Roman"/>
          <w:b/>
          <w:bCs/>
          <w:color w:val="auto"/>
        </w:rPr>
        <w:t xml:space="preserve">90480 </w:t>
      </w:r>
      <w:r w:rsidR="00AE7EE5">
        <w:rPr>
          <w:rFonts w:ascii="Times New Roman" w:hAnsi="Times New Roman" w:cs="Times New Roman"/>
          <w:b/>
          <w:bCs/>
          <w:color w:val="auto"/>
        </w:rPr>
        <w:t xml:space="preserve"> </w:t>
      </w:r>
      <w:r w:rsidR="00AE7EE5">
        <w:rPr>
          <w:rFonts w:ascii="Times New Roman" w:hAnsi="Times New Roman" w:cs="Times New Roman"/>
          <w:b/>
          <w:bCs/>
          <w:color w:val="auto"/>
        </w:rPr>
        <w:tab/>
      </w:r>
      <w:r w:rsidR="00AE7EE5" w:rsidRPr="00AE7EE5">
        <w:rPr>
          <w:rFonts w:ascii="Times New Roman" w:hAnsi="Times New Roman" w:cs="Times New Roman"/>
          <w:color w:val="auto"/>
        </w:rPr>
        <w:t xml:space="preserve">Immunization administration by intramuscular injection of severe acute respiratory syndrome coronavirus 2 (SARS-CoV-2) (coronavirus disease [COVID-19]) vaccine, </w:t>
      </w:r>
      <w:r w:rsidRPr="00B11F82">
        <w:rPr>
          <w:rFonts w:ascii="Times New Roman" w:hAnsi="Times New Roman" w:cs="Times New Roman"/>
          <w:color w:val="auto"/>
        </w:rPr>
        <w:t>first or</w:t>
      </w:r>
      <w:r>
        <w:rPr>
          <w:rFonts w:ascii="Times New Roman" w:hAnsi="Times New Roman" w:cs="Times New Roman"/>
          <w:color w:val="auto"/>
        </w:rPr>
        <w:t xml:space="preserve"> </w:t>
      </w:r>
      <w:r w:rsidRPr="00B11F82">
        <w:rPr>
          <w:rFonts w:ascii="Times New Roman" w:hAnsi="Times New Roman" w:cs="Times New Roman"/>
          <w:color w:val="auto"/>
        </w:rPr>
        <w:t>only component of each vaccine administered</w:t>
      </w:r>
    </w:p>
    <w:p w14:paraId="7B5ED309" w14:textId="6E830BDE" w:rsidR="008D3F94" w:rsidRDefault="008D3F94" w:rsidP="008D3F94">
      <w:pPr>
        <w:pStyle w:val="Default"/>
        <w:ind w:left="2160" w:hanging="2160"/>
        <w:rPr>
          <w:rFonts w:ascii="Times New Roman" w:hAnsi="Times New Roman" w:cs="Times New Roman"/>
          <w:color w:val="auto"/>
        </w:rPr>
      </w:pPr>
      <w:r w:rsidRPr="008D3F94">
        <w:rPr>
          <w:rFonts w:ascii="Segoe UI Symbol" w:hAnsi="Segoe UI Symbol" w:cs="Segoe UI Symbol"/>
          <w:color w:val="auto"/>
        </w:rPr>
        <w:t>✚</w:t>
      </w:r>
      <w:r w:rsidRPr="008D3F94">
        <w:rPr>
          <w:rFonts w:ascii="Courier New" w:hAnsi="Courier New" w:cs="Courier New"/>
          <w:color w:val="auto"/>
        </w:rPr>
        <w:t>●</w:t>
      </w:r>
      <w:r w:rsidRPr="0094459E">
        <w:rPr>
          <w:rFonts w:ascii="Times New Roman" w:hAnsi="Times New Roman" w:cs="Times New Roman"/>
          <w:b/>
          <w:bCs/>
          <w:color w:val="auto"/>
        </w:rPr>
        <w:t>90481</w:t>
      </w:r>
      <w:r w:rsidRPr="008D3F94">
        <w:rPr>
          <w:rFonts w:ascii="Times New Roman" w:hAnsi="Times New Roman" w:cs="Times New Roman"/>
          <w:color w:val="auto"/>
        </w:rPr>
        <w:t xml:space="preserve"> </w:t>
      </w:r>
      <w:r>
        <w:rPr>
          <w:rFonts w:ascii="Times New Roman" w:hAnsi="Times New Roman" w:cs="Times New Roman"/>
          <w:color w:val="auto"/>
        </w:rPr>
        <w:tab/>
      </w:r>
      <w:r w:rsidRPr="008D3F94">
        <w:rPr>
          <w:rFonts w:ascii="Times New Roman" w:hAnsi="Times New Roman" w:cs="Times New Roman"/>
          <w:color w:val="auto"/>
        </w:rPr>
        <w:t>each additional component administered (List separately in addition to code for primary</w:t>
      </w:r>
      <w:r>
        <w:rPr>
          <w:rFonts w:ascii="Times New Roman" w:hAnsi="Times New Roman" w:cs="Times New Roman"/>
          <w:color w:val="auto"/>
        </w:rPr>
        <w:t xml:space="preserve"> </w:t>
      </w:r>
      <w:r w:rsidRPr="008D3F94">
        <w:rPr>
          <w:rFonts w:ascii="Times New Roman" w:hAnsi="Times New Roman" w:cs="Times New Roman"/>
          <w:color w:val="auto"/>
        </w:rPr>
        <w:t>procedure)</w:t>
      </w:r>
    </w:p>
    <w:p w14:paraId="47CF7540" w14:textId="77777777" w:rsidR="00C87E0F" w:rsidRDefault="00C87E0F" w:rsidP="008D3F94">
      <w:pPr>
        <w:pStyle w:val="Default"/>
        <w:ind w:left="2160" w:hanging="2160"/>
        <w:rPr>
          <w:rFonts w:ascii="Times New Roman" w:hAnsi="Times New Roman" w:cs="Times New Roman"/>
          <w:color w:val="auto"/>
        </w:rPr>
      </w:pPr>
    </w:p>
    <w:p w14:paraId="1F7D344B" w14:textId="62D5B9C1" w:rsidR="00C87E0F" w:rsidRDefault="00C87E0F" w:rsidP="00185F46">
      <w:pPr>
        <w:pStyle w:val="Default"/>
        <w:ind w:left="1440"/>
        <w:rPr>
          <w:rFonts w:ascii="Times New Roman" w:hAnsi="Times New Roman" w:cs="Times New Roman"/>
          <w:color w:val="auto"/>
        </w:rPr>
      </w:pPr>
      <w:r w:rsidRPr="00C87E0F">
        <w:rPr>
          <w:rFonts w:ascii="Times New Roman" w:hAnsi="Times New Roman" w:cs="Times New Roman"/>
          <w:color w:val="auto"/>
        </w:rPr>
        <w:t xml:space="preserve">(Report </w:t>
      </w:r>
      <w:r w:rsidRPr="00185F46">
        <w:rPr>
          <w:rFonts w:ascii="Times New Roman" w:hAnsi="Times New Roman" w:cs="Times New Roman"/>
          <w:b/>
          <w:bCs/>
          <w:color w:val="auto"/>
        </w:rPr>
        <w:t>90481</w:t>
      </w:r>
      <w:r w:rsidRPr="00C87E0F">
        <w:rPr>
          <w:rFonts w:ascii="Times New Roman" w:hAnsi="Times New Roman" w:cs="Times New Roman"/>
          <w:color w:val="auto"/>
        </w:rPr>
        <w:t xml:space="preserve"> for immunization administration for all patients greater than 18 years of age and patients 18 years of age or younger without counseling by the physician or other qualified health care professional for the additional vaccine or toxoid component)</w:t>
      </w:r>
    </w:p>
    <w:p w14:paraId="5C269B34" w14:textId="77777777" w:rsidR="008D3F94" w:rsidRPr="008D3F94" w:rsidRDefault="008D3F94" w:rsidP="008D3F94">
      <w:pPr>
        <w:pStyle w:val="Default"/>
        <w:ind w:left="2160" w:hanging="2160"/>
        <w:rPr>
          <w:rFonts w:ascii="Times New Roman" w:hAnsi="Times New Roman" w:cs="Times New Roman"/>
          <w:color w:val="auto"/>
        </w:rPr>
      </w:pPr>
    </w:p>
    <w:p w14:paraId="0599F76A" w14:textId="346B3AB6" w:rsidR="008D3F94" w:rsidRDefault="008D3F94" w:rsidP="008D3F94">
      <w:pPr>
        <w:pStyle w:val="Default"/>
        <w:ind w:left="1440" w:hanging="1440"/>
        <w:rPr>
          <w:rFonts w:ascii="Times New Roman" w:hAnsi="Times New Roman" w:cs="Times New Roman"/>
          <w:color w:val="auto"/>
        </w:rPr>
      </w:pPr>
      <w:r w:rsidRPr="008D3F94">
        <w:rPr>
          <w:rFonts w:ascii="Segoe UI Symbol" w:hAnsi="Segoe UI Symbol" w:cs="Segoe UI Symbol"/>
          <w:color w:val="auto"/>
        </w:rPr>
        <w:t>★</w:t>
      </w:r>
      <w:r w:rsidRPr="008D3F94">
        <w:rPr>
          <w:rFonts w:ascii="Courier New" w:hAnsi="Courier New" w:cs="Courier New"/>
          <w:color w:val="auto"/>
        </w:rPr>
        <w:t>●</w:t>
      </w:r>
      <w:r w:rsidRPr="0094459E">
        <w:rPr>
          <w:rFonts w:ascii="Times New Roman" w:hAnsi="Times New Roman" w:cs="Times New Roman"/>
          <w:b/>
          <w:bCs/>
          <w:color w:val="auto"/>
        </w:rPr>
        <w:t>90482</w:t>
      </w:r>
      <w:r w:rsidRPr="008D3F94">
        <w:rPr>
          <w:rFonts w:ascii="Times New Roman" w:hAnsi="Times New Roman" w:cs="Times New Roman"/>
          <w:color w:val="auto"/>
        </w:rPr>
        <w:t xml:space="preserve"> </w:t>
      </w:r>
      <w:r>
        <w:rPr>
          <w:rFonts w:ascii="Times New Roman" w:hAnsi="Times New Roman" w:cs="Times New Roman"/>
          <w:color w:val="auto"/>
        </w:rPr>
        <w:tab/>
      </w:r>
      <w:r w:rsidRPr="008D3F94">
        <w:rPr>
          <w:rFonts w:ascii="Times New Roman" w:hAnsi="Times New Roman" w:cs="Times New Roman"/>
          <w:color w:val="auto"/>
        </w:rPr>
        <w:t>Immunization counseling by physician or other qualified health care professional when</w:t>
      </w:r>
      <w:r>
        <w:rPr>
          <w:rFonts w:ascii="Times New Roman" w:hAnsi="Times New Roman" w:cs="Times New Roman"/>
          <w:color w:val="auto"/>
        </w:rPr>
        <w:t xml:space="preserve"> </w:t>
      </w:r>
      <w:r w:rsidRPr="008D3F94">
        <w:rPr>
          <w:rFonts w:ascii="Times New Roman" w:hAnsi="Times New Roman" w:cs="Times New Roman"/>
          <w:color w:val="auto"/>
        </w:rPr>
        <w:t>immunization(s) is not administered by provider on the same date of service; 3 minutes up to</w:t>
      </w:r>
      <w:r>
        <w:rPr>
          <w:rFonts w:ascii="Times New Roman" w:hAnsi="Times New Roman" w:cs="Times New Roman"/>
          <w:color w:val="auto"/>
        </w:rPr>
        <w:t xml:space="preserve"> </w:t>
      </w:r>
      <w:r w:rsidRPr="008D3F94">
        <w:rPr>
          <w:rFonts w:ascii="Times New Roman" w:hAnsi="Times New Roman" w:cs="Times New Roman"/>
          <w:color w:val="auto"/>
        </w:rPr>
        <w:t>10 minutes</w:t>
      </w:r>
    </w:p>
    <w:p w14:paraId="524A5CB8" w14:textId="77777777" w:rsidR="008D3F94" w:rsidRPr="008D3F94" w:rsidRDefault="008D3F94" w:rsidP="008D3F94">
      <w:pPr>
        <w:pStyle w:val="Default"/>
        <w:ind w:left="1440" w:hanging="1440"/>
        <w:rPr>
          <w:rFonts w:ascii="Times New Roman" w:hAnsi="Times New Roman" w:cs="Times New Roman"/>
          <w:color w:val="auto"/>
        </w:rPr>
      </w:pPr>
    </w:p>
    <w:p w14:paraId="7EB55DF1" w14:textId="02ACE32A" w:rsidR="008D3F94" w:rsidRPr="008D3F94" w:rsidRDefault="008D3F94" w:rsidP="008D3F94">
      <w:pPr>
        <w:pStyle w:val="Default"/>
        <w:rPr>
          <w:rFonts w:ascii="Times New Roman" w:hAnsi="Times New Roman" w:cs="Times New Roman"/>
          <w:color w:val="auto"/>
        </w:rPr>
      </w:pPr>
      <w:r w:rsidRPr="008D3F94">
        <w:rPr>
          <w:rFonts w:ascii="Segoe UI Symbol" w:hAnsi="Segoe UI Symbol" w:cs="Segoe UI Symbol"/>
          <w:color w:val="auto"/>
        </w:rPr>
        <w:t>★</w:t>
      </w:r>
      <w:r w:rsidRPr="008D3F94">
        <w:rPr>
          <w:rFonts w:ascii="Courier New" w:hAnsi="Courier New" w:cs="Courier New"/>
          <w:color w:val="auto"/>
        </w:rPr>
        <w:t>●</w:t>
      </w:r>
      <w:r w:rsidRPr="008D3F94">
        <w:rPr>
          <w:rFonts w:ascii="Times New Roman" w:hAnsi="Times New Roman" w:cs="Times New Roman"/>
          <w:color w:val="auto"/>
        </w:rPr>
        <w:t xml:space="preserve"> </w:t>
      </w:r>
      <w:r w:rsidRPr="0094459E">
        <w:rPr>
          <w:rFonts w:ascii="Times New Roman" w:hAnsi="Times New Roman" w:cs="Times New Roman"/>
          <w:b/>
          <w:bCs/>
          <w:color w:val="auto"/>
        </w:rPr>
        <w:t>90483</w:t>
      </w:r>
      <w:r w:rsidRPr="008D3F94">
        <w:rPr>
          <w:rFonts w:ascii="Times New Roman" w:hAnsi="Times New Roman" w:cs="Times New Roman"/>
          <w:color w:val="auto"/>
        </w:rPr>
        <w:t xml:space="preserve"> </w:t>
      </w:r>
      <w:r w:rsidR="004D2FD0">
        <w:rPr>
          <w:rFonts w:ascii="Times New Roman" w:hAnsi="Times New Roman" w:cs="Times New Roman"/>
          <w:color w:val="auto"/>
        </w:rPr>
        <w:tab/>
      </w:r>
      <w:r w:rsidR="004D2FD0">
        <w:rPr>
          <w:rFonts w:ascii="Times New Roman" w:hAnsi="Times New Roman" w:cs="Times New Roman"/>
          <w:color w:val="auto"/>
        </w:rPr>
        <w:tab/>
      </w:r>
      <w:r w:rsidRPr="008D3F94">
        <w:rPr>
          <w:rFonts w:ascii="Times New Roman" w:hAnsi="Times New Roman" w:cs="Times New Roman"/>
          <w:color w:val="auto"/>
        </w:rPr>
        <w:t>greater than 10 minutes up to 20 minutes</w:t>
      </w:r>
    </w:p>
    <w:p w14:paraId="1BA2DFC9" w14:textId="6DE24102" w:rsidR="00A322C4" w:rsidRDefault="008D3F94" w:rsidP="008D3F94">
      <w:pPr>
        <w:pStyle w:val="Default"/>
        <w:rPr>
          <w:rFonts w:ascii="Times New Roman" w:hAnsi="Times New Roman" w:cs="Times New Roman"/>
          <w:color w:val="auto"/>
        </w:rPr>
      </w:pPr>
      <w:r w:rsidRPr="008D3F94">
        <w:rPr>
          <w:rFonts w:ascii="Segoe UI Symbol" w:hAnsi="Segoe UI Symbol" w:cs="Segoe UI Symbol"/>
          <w:color w:val="auto"/>
        </w:rPr>
        <w:t>★</w:t>
      </w:r>
      <w:r w:rsidRPr="008D3F94">
        <w:rPr>
          <w:rFonts w:ascii="Courier New" w:hAnsi="Courier New" w:cs="Courier New"/>
          <w:color w:val="auto"/>
        </w:rPr>
        <w:t>●</w:t>
      </w:r>
      <w:r w:rsidRPr="008D3F94">
        <w:rPr>
          <w:rFonts w:ascii="Times New Roman" w:hAnsi="Times New Roman" w:cs="Times New Roman"/>
          <w:color w:val="auto"/>
        </w:rPr>
        <w:t xml:space="preserve"> </w:t>
      </w:r>
      <w:r w:rsidRPr="0094459E">
        <w:rPr>
          <w:rFonts w:ascii="Times New Roman" w:hAnsi="Times New Roman" w:cs="Times New Roman"/>
          <w:b/>
          <w:bCs/>
          <w:color w:val="auto"/>
        </w:rPr>
        <w:t>90484</w:t>
      </w:r>
      <w:r w:rsidRPr="008D3F94">
        <w:rPr>
          <w:rFonts w:ascii="Times New Roman" w:hAnsi="Times New Roman" w:cs="Times New Roman"/>
          <w:color w:val="auto"/>
        </w:rPr>
        <w:t xml:space="preserve"> </w:t>
      </w:r>
      <w:r w:rsidR="004D2FD0">
        <w:rPr>
          <w:rFonts w:ascii="Times New Roman" w:hAnsi="Times New Roman" w:cs="Times New Roman"/>
          <w:color w:val="auto"/>
        </w:rPr>
        <w:tab/>
      </w:r>
      <w:r w:rsidR="004D2FD0">
        <w:rPr>
          <w:rFonts w:ascii="Times New Roman" w:hAnsi="Times New Roman" w:cs="Times New Roman"/>
          <w:color w:val="auto"/>
        </w:rPr>
        <w:tab/>
      </w:r>
      <w:r w:rsidRPr="008D3F94">
        <w:rPr>
          <w:rFonts w:ascii="Times New Roman" w:hAnsi="Times New Roman" w:cs="Times New Roman"/>
          <w:color w:val="auto"/>
        </w:rPr>
        <w:t>greater than 20 minutes</w:t>
      </w:r>
    </w:p>
    <w:p w14:paraId="32B025C8" w14:textId="77777777" w:rsidR="00B24CB3" w:rsidRDefault="00B24CB3" w:rsidP="00B24CB3">
      <w:pPr>
        <w:pStyle w:val="Default"/>
        <w:rPr>
          <w:rFonts w:ascii="Times New Roman" w:hAnsi="Times New Roman" w:cs="Times New Roman"/>
          <w:b/>
          <w:bCs/>
        </w:rPr>
      </w:pPr>
    </w:p>
    <w:p w14:paraId="63BC7C38" w14:textId="65DB8CA9" w:rsidR="00B24CB3" w:rsidRPr="00B24CB3" w:rsidRDefault="00B24CB3" w:rsidP="00B24CB3">
      <w:pPr>
        <w:pStyle w:val="Default"/>
        <w:rPr>
          <w:rFonts w:ascii="Times New Roman" w:hAnsi="Times New Roman" w:cs="Times New Roman"/>
          <w:b/>
          <w:bCs/>
        </w:rPr>
      </w:pPr>
      <w:r w:rsidRPr="00B24CB3">
        <w:rPr>
          <w:rFonts w:ascii="Times New Roman" w:hAnsi="Times New Roman" w:cs="Times New Roman"/>
          <w:b/>
          <w:bCs/>
        </w:rPr>
        <w:t>Vaccines, Toxoids</w:t>
      </w:r>
    </w:p>
    <w:p w14:paraId="545161EB" w14:textId="77777777" w:rsidR="00A00A31" w:rsidRDefault="00A00A31" w:rsidP="00A00A31">
      <w:pPr>
        <w:pStyle w:val="Default"/>
        <w:rPr>
          <w:rFonts w:ascii="Times New Roman" w:hAnsi="Times New Roman" w:cs="Times New Roman"/>
          <w:color w:val="auto"/>
        </w:rPr>
      </w:pPr>
    </w:p>
    <w:p w14:paraId="243F5EFB" w14:textId="188DFD3B" w:rsidR="007A4FF2" w:rsidRDefault="007A4FF2" w:rsidP="007A4FF2">
      <w:pPr>
        <w:pStyle w:val="Default"/>
        <w:ind w:left="1440" w:hanging="1440"/>
        <w:rPr>
          <w:rFonts w:ascii="Times New Roman" w:hAnsi="Times New Roman" w:cs="Times New Roman"/>
          <w:color w:val="auto"/>
        </w:rPr>
      </w:pPr>
      <w:r w:rsidRPr="007A4FF2">
        <w:rPr>
          <w:rFonts w:ascii="Times New Roman" w:hAnsi="Times New Roman" w:cs="Times New Roman"/>
          <w:b/>
          <w:bCs/>
          <w:color w:val="auto"/>
        </w:rPr>
        <w:t xml:space="preserve">● 90382 </w:t>
      </w:r>
      <w:r>
        <w:rPr>
          <w:rFonts w:ascii="Times New Roman" w:hAnsi="Times New Roman" w:cs="Times New Roman"/>
          <w:b/>
          <w:bCs/>
          <w:color w:val="auto"/>
        </w:rPr>
        <w:tab/>
      </w:r>
      <w:r w:rsidRPr="007A4FF2">
        <w:rPr>
          <w:rFonts w:ascii="Times New Roman" w:hAnsi="Times New Roman" w:cs="Times New Roman"/>
          <w:color w:val="auto"/>
        </w:rPr>
        <w:t>Respiratory syncytial virus, monoclonal antibody, seasonal dose, 0.7 mL, for intramuscular use</w:t>
      </w:r>
    </w:p>
    <w:p w14:paraId="25945E5A" w14:textId="77777777" w:rsidR="00451638" w:rsidRDefault="00451638" w:rsidP="007A4FF2">
      <w:pPr>
        <w:pStyle w:val="Default"/>
        <w:ind w:left="1440" w:hanging="1440"/>
        <w:rPr>
          <w:rFonts w:ascii="Times New Roman" w:hAnsi="Times New Roman" w:cs="Times New Roman"/>
          <w:b/>
          <w:bCs/>
          <w:color w:val="auto"/>
        </w:rPr>
      </w:pPr>
    </w:p>
    <w:p w14:paraId="068BC5C7" w14:textId="043964A9" w:rsidR="00451638" w:rsidRDefault="00451638" w:rsidP="007A4FF2">
      <w:pPr>
        <w:pStyle w:val="Default"/>
        <w:ind w:left="1440" w:hanging="1440"/>
        <w:rPr>
          <w:rFonts w:ascii="Times New Roman" w:hAnsi="Times New Roman" w:cs="Times New Roman"/>
          <w:b/>
          <w:bCs/>
          <w:color w:val="auto"/>
        </w:rPr>
      </w:pPr>
      <w:r w:rsidRPr="00451638">
        <w:rPr>
          <w:rFonts w:ascii="Times New Roman" w:hAnsi="Times New Roman" w:cs="Times New Roman"/>
          <w:b/>
          <w:bCs/>
        </w:rPr>
        <w:t xml:space="preserve">#●91323 </w:t>
      </w:r>
      <w:r w:rsidRPr="00451638">
        <w:rPr>
          <w:rFonts w:ascii="Times New Roman" w:hAnsi="Times New Roman" w:cs="Times New Roman"/>
          <w:b/>
          <w:bCs/>
        </w:rPr>
        <w:tab/>
      </w:r>
      <w:r w:rsidRPr="00CA41ED">
        <w:rPr>
          <w:rFonts w:ascii="Times New Roman" w:hAnsi="Times New Roman" w:cs="Times New Roman"/>
        </w:rPr>
        <w:t>Severe acute respiratory syndrome coronavirus 2 (SARS-CoV-2) (coronavirus disease</w:t>
      </w:r>
      <w:r w:rsidR="00CA41ED" w:rsidRPr="00CA41ED">
        <w:rPr>
          <w:rFonts w:ascii="Times New Roman" w:hAnsi="Times New Roman" w:cs="Times New Roman"/>
        </w:rPr>
        <w:t xml:space="preserve"> </w:t>
      </w:r>
      <w:r w:rsidRPr="00CA41ED">
        <w:rPr>
          <w:rFonts w:ascii="Times New Roman" w:hAnsi="Times New Roman" w:cs="Times New Roman"/>
        </w:rPr>
        <w:t>[COVID-19]) vaccine, mRNA-LNP, 10 mcg/0.2 mL dosage, for intramuscular use</w:t>
      </w:r>
    </w:p>
    <w:p w14:paraId="58DAD05F" w14:textId="77777777" w:rsidR="007A4FF2" w:rsidRDefault="007A4FF2" w:rsidP="00007439">
      <w:pPr>
        <w:pStyle w:val="Default"/>
        <w:rPr>
          <w:rFonts w:ascii="Times New Roman" w:hAnsi="Times New Roman" w:cs="Times New Roman"/>
          <w:b/>
          <w:bCs/>
          <w:color w:val="auto"/>
        </w:rPr>
      </w:pPr>
    </w:p>
    <w:p w14:paraId="0F486219" w14:textId="476CB153" w:rsidR="00007439" w:rsidRDefault="00007439" w:rsidP="00007439">
      <w:pPr>
        <w:pStyle w:val="Default"/>
        <w:rPr>
          <w:rFonts w:ascii="Times New Roman" w:hAnsi="Times New Roman" w:cs="Times New Roman"/>
          <w:color w:val="auto"/>
        </w:rPr>
      </w:pPr>
      <w:r w:rsidRPr="00B24CB3">
        <w:rPr>
          <w:rFonts w:ascii="Times New Roman" w:hAnsi="Times New Roman" w:cs="Times New Roman" w:hint="eastAsia"/>
          <w:b/>
          <w:bCs/>
          <w:color w:val="auto"/>
        </w:rPr>
        <w:t>#</w:t>
      </w:r>
      <w:r w:rsidRPr="00B24CB3">
        <w:rPr>
          <w:rFonts w:ascii="Courier New" w:hAnsi="Courier New" w:cs="Courier New"/>
          <w:b/>
          <w:bCs/>
          <w:color w:val="auto"/>
        </w:rPr>
        <w:t>●</w:t>
      </w:r>
      <w:r w:rsidRPr="00B24CB3">
        <w:rPr>
          <w:rFonts w:ascii="Times New Roman" w:hAnsi="Times New Roman" w:cs="Times New Roman" w:hint="eastAsia"/>
          <w:b/>
          <w:bCs/>
          <w:color w:val="auto"/>
        </w:rPr>
        <w:t>90593</w:t>
      </w:r>
      <w:r w:rsidRPr="00007439">
        <w:rPr>
          <w:rFonts w:ascii="Times New Roman" w:hAnsi="Times New Roman" w:cs="Times New Roman" w:hint="eastAsia"/>
          <w:color w:val="auto"/>
        </w:rPr>
        <w:t xml:space="preserve"> </w:t>
      </w:r>
      <w:r w:rsidR="00B24CB3">
        <w:rPr>
          <w:rFonts w:ascii="Times New Roman" w:hAnsi="Times New Roman" w:cs="Times New Roman"/>
          <w:color w:val="auto"/>
        </w:rPr>
        <w:tab/>
      </w:r>
      <w:r w:rsidRPr="00007439">
        <w:rPr>
          <w:rFonts w:ascii="Times New Roman" w:hAnsi="Times New Roman" w:cs="Times New Roman" w:hint="eastAsia"/>
          <w:color w:val="auto"/>
        </w:rPr>
        <w:t>Chikungunya virus vaccine, recombinant, for intramuscular use</w:t>
      </w:r>
    </w:p>
    <w:p w14:paraId="2F973C77" w14:textId="77777777" w:rsidR="006716AB" w:rsidRPr="00007439" w:rsidRDefault="006716AB" w:rsidP="00007439">
      <w:pPr>
        <w:pStyle w:val="Default"/>
        <w:rPr>
          <w:rFonts w:ascii="Times New Roman" w:hAnsi="Times New Roman" w:cs="Times New Roman"/>
          <w:color w:val="auto"/>
        </w:rPr>
      </w:pPr>
    </w:p>
    <w:p w14:paraId="66E80FA1" w14:textId="18A38446" w:rsidR="00007439" w:rsidRPr="00007439" w:rsidRDefault="00007439" w:rsidP="00007439">
      <w:pPr>
        <w:pStyle w:val="Default"/>
        <w:rPr>
          <w:rFonts w:ascii="Times New Roman" w:hAnsi="Times New Roman" w:cs="Times New Roman"/>
          <w:color w:val="auto"/>
        </w:rPr>
      </w:pPr>
      <w:r w:rsidRPr="00B24CB3">
        <w:rPr>
          <w:rFonts w:ascii="Times New Roman" w:hAnsi="Times New Roman" w:cs="Times New Roman" w:hint="eastAsia"/>
          <w:b/>
          <w:bCs/>
          <w:color w:val="auto"/>
        </w:rPr>
        <w:t>#</w:t>
      </w:r>
      <w:r w:rsidRPr="00B24CB3">
        <w:rPr>
          <w:rFonts w:ascii="Courier New" w:hAnsi="Courier New" w:cs="Courier New"/>
          <w:b/>
          <w:bCs/>
          <w:color w:val="auto"/>
        </w:rPr>
        <w:t>●</w:t>
      </w:r>
      <w:r w:rsidRPr="00B24CB3">
        <w:rPr>
          <w:rFonts w:ascii="Times New Roman" w:hAnsi="Times New Roman" w:cs="Times New Roman" w:hint="eastAsia"/>
          <w:b/>
          <w:bCs/>
          <w:color w:val="auto"/>
        </w:rPr>
        <w:t>90631</w:t>
      </w:r>
      <w:r w:rsidRPr="00007439">
        <w:rPr>
          <w:rFonts w:ascii="Times New Roman" w:hAnsi="Times New Roman" w:cs="Times New Roman" w:hint="eastAsia"/>
          <w:color w:val="auto"/>
        </w:rPr>
        <w:t xml:space="preserve"> </w:t>
      </w:r>
      <w:r w:rsidR="00B24CB3">
        <w:rPr>
          <w:rFonts w:ascii="Times New Roman" w:hAnsi="Times New Roman" w:cs="Times New Roman"/>
          <w:color w:val="auto"/>
        </w:rPr>
        <w:tab/>
      </w:r>
      <w:r w:rsidRPr="00007439">
        <w:rPr>
          <w:rFonts w:ascii="Times New Roman" w:hAnsi="Times New Roman" w:cs="Times New Roman" w:hint="eastAsia"/>
          <w:color w:val="auto"/>
        </w:rPr>
        <w:t>Influenza virus vaccine (IIV), H5, pandemic formulation, split virus, adjuvanted, for</w:t>
      </w:r>
    </w:p>
    <w:p w14:paraId="6FAC7651" w14:textId="77777777" w:rsidR="00007439" w:rsidRDefault="00007439" w:rsidP="00B24CB3">
      <w:pPr>
        <w:pStyle w:val="Default"/>
        <w:ind w:left="720" w:firstLine="720"/>
        <w:rPr>
          <w:rFonts w:ascii="Times New Roman" w:hAnsi="Times New Roman" w:cs="Times New Roman"/>
          <w:color w:val="auto"/>
        </w:rPr>
      </w:pPr>
      <w:r w:rsidRPr="00007439">
        <w:rPr>
          <w:rFonts w:ascii="Times New Roman" w:hAnsi="Times New Roman" w:cs="Times New Roman"/>
          <w:color w:val="auto"/>
        </w:rPr>
        <w:t>intramuscular use</w:t>
      </w:r>
    </w:p>
    <w:p w14:paraId="49D4EEC2" w14:textId="77777777" w:rsidR="006716AB" w:rsidRPr="00007439" w:rsidRDefault="006716AB" w:rsidP="00B24CB3">
      <w:pPr>
        <w:pStyle w:val="Default"/>
        <w:ind w:left="720" w:firstLine="720"/>
        <w:rPr>
          <w:rFonts w:ascii="Times New Roman" w:hAnsi="Times New Roman" w:cs="Times New Roman"/>
          <w:color w:val="auto"/>
        </w:rPr>
      </w:pPr>
    </w:p>
    <w:p w14:paraId="4643F1AB" w14:textId="7092A9F3" w:rsidR="00007439" w:rsidRDefault="00007439" w:rsidP="00B24CB3">
      <w:pPr>
        <w:pStyle w:val="Default"/>
        <w:ind w:left="1440" w:hanging="1440"/>
        <w:rPr>
          <w:rFonts w:ascii="Times New Roman" w:hAnsi="Times New Roman" w:cs="Times New Roman"/>
          <w:color w:val="auto"/>
        </w:rPr>
      </w:pPr>
      <w:r w:rsidRPr="00B24CB3">
        <w:rPr>
          <w:rFonts w:ascii="Times New Roman" w:hAnsi="Times New Roman" w:cs="Times New Roman" w:hint="eastAsia"/>
          <w:b/>
          <w:bCs/>
          <w:color w:val="auto"/>
        </w:rPr>
        <w:t>#</w:t>
      </w:r>
      <w:r w:rsidRPr="00B24CB3">
        <w:rPr>
          <w:rFonts w:ascii="Courier New" w:hAnsi="Courier New" w:cs="Courier New"/>
          <w:b/>
          <w:bCs/>
          <w:color w:val="auto"/>
        </w:rPr>
        <w:t>●</w:t>
      </w:r>
      <w:r w:rsidRPr="00B24CB3">
        <w:rPr>
          <w:rFonts w:ascii="Times New Roman" w:hAnsi="Times New Roman" w:cs="Times New Roman" w:hint="eastAsia"/>
          <w:b/>
          <w:bCs/>
          <w:color w:val="auto"/>
        </w:rPr>
        <w:t>90635</w:t>
      </w:r>
      <w:r w:rsidRPr="00007439">
        <w:rPr>
          <w:rFonts w:ascii="Times New Roman" w:hAnsi="Times New Roman" w:cs="Times New Roman" w:hint="eastAsia"/>
          <w:color w:val="auto"/>
        </w:rPr>
        <w:t xml:space="preserve"> </w:t>
      </w:r>
      <w:r w:rsidR="00B24CB3">
        <w:rPr>
          <w:rFonts w:ascii="Times New Roman" w:hAnsi="Times New Roman" w:cs="Times New Roman"/>
          <w:color w:val="auto"/>
        </w:rPr>
        <w:tab/>
      </w:r>
      <w:r w:rsidRPr="00007439">
        <w:rPr>
          <w:rFonts w:ascii="Times New Roman" w:hAnsi="Times New Roman" w:cs="Times New Roman" w:hint="eastAsia"/>
          <w:color w:val="auto"/>
        </w:rPr>
        <w:t>Influenza virus vaccine, H5N1, derived from cell cultures, adjuvanted, for intramuscular use</w:t>
      </w:r>
    </w:p>
    <w:p w14:paraId="6F7FF7C3" w14:textId="77777777" w:rsidR="006716AB" w:rsidRPr="00007439" w:rsidRDefault="006716AB" w:rsidP="00B24CB3">
      <w:pPr>
        <w:pStyle w:val="Default"/>
        <w:ind w:left="1440" w:hanging="1440"/>
        <w:rPr>
          <w:rFonts w:ascii="Times New Roman" w:hAnsi="Times New Roman" w:cs="Times New Roman"/>
          <w:color w:val="auto"/>
        </w:rPr>
      </w:pPr>
    </w:p>
    <w:p w14:paraId="58882456" w14:textId="16B79DCF" w:rsidR="00007439" w:rsidRDefault="00007439" w:rsidP="00B24CB3">
      <w:pPr>
        <w:pStyle w:val="Default"/>
        <w:ind w:left="1440" w:hanging="1440"/>
        <w:rPr>
          <w:rFonts w:ascii="Times New Roman" w:hAnsi="Times New Roman" w:cs="Times New Roman"/>
          <w:color w:val="auto"/>
        </w:rPr>
      </w:pPr>
      <w:r w:rsidRPr="00B24CB3">
        <w:rPr>
          <w:rFonts w:ascii="Times New Roman" w:hAnsi="Times New Roman" w:cs="Times New Roman" w:hint="eastAsia"/>
          <w:b/>
          <w:bCs/>
          <w:color w:val="auto"/>
        </w:rPr>
        <w:t>#</w:t>
      </w:r>
      <w:r w:rsidRPr="00B24CB3">
        <w:rPr>
          <w:rFonts w:ascii="Courier New" w:hAnsi="Courier New" w:cs="Courier New"/>
          <w:b/>
          <w:bCs/>
          <w:color w:val="auto"/>
        </w:rPr>
        <w:t>●</w:t>
      </w:r>
      <w:r w:rsidRPr="00B24CB3">
        <w:rPr>
          <w:rFonts w:ascii="Times New Roman" w:hAnsi="Times New Roman" w:cs="Times New Roman" w:hint="eastAsia"/>
          <w:b/>
          <w:bCs/>
          <w:color w:val="auto"/>
        </w:rPr>
        <w:t>90612</w:t>
      </w:r>
      <w:r w:rsidRPr="00007439">
        <w:rPr>
          <w:rFonts w:ascii="Times New Roman" w:hAnsi="Times New Roman" w:cs="Times New Roman" w:hint="eastAsia"/>
          <w:color w:val="auto"/>
        </w:rPr>
        <w:t xml:space="preserve"> </w:t>
      </w:r>
      <w:r w:rsidR="00B24CB3">
        <w:rPr>
          <w:rFonts w:ascii="Times New Roman" w:hAnsi="Times New Roman" w:cs="Times New Roman"/>
          <w:color w:val="auto"/>
        </w:rPr>
        <w:tab/>
      </w:r>
      <w:r w:rsidRPr="00007439">
        <w:rPr>
          <w:rFonts w:ascii="Times New Roman" w:hAnsi="Times New Roman" w:cs="Times New Roman" w:hint="eastAsia"/>
          <w:color w:val="auto"/>
        </w:rPr>
        <w:t>Influenza virus vaccine, trivalent, and severe acute respiratory syndrome coronavirus 2 (SARSCoV-</w:t>
      </w:r>
      <w:r w:rsidRPr="00007439">
        <w:rPr>
          <w:rFonts w:ascii="Times New Roman" w:hAnsi="Times New Roman" w:cs="Times New Roman"/>
          <w:color w:val="auto"/>
        </w:rPr>
        <w:t>2) (coronavirus disease [COVID-19]) vaccine, mRNA-LNP, 31.7 mcg/0.32 mL dosage, for</w:t>
      </w:r>
      <w:r w:rsidR="00B24CB3">
        <w:rPr>
          <w:rFonts w:ascii="Times New Roman" w:hAnsi="Times New Roman" w:cs="Times New Roman"/>
          <w:color w:val="auto"/>
        </w:rPr>
        <w:t xml:space="preserve"> </w:t>
      </w:r>
      <w:r w:rsidRPr="00007439">
        <w:rPr>
          <w:rFonts w:ascii="Times New Roman" w:hAnsi="Times New Roman" w:cs="Times New Roman"/>
          <w:color w:val="auto"/>
        </w:rPr>
        <w:t>intramuscular use</w:t>
      </w:r>
    </w:p>
    <w:p w14:paraId="070071C0" w14:textId="77777777" w:rsidR="006716AB" w:rsidRPr="00007439" w:rsidRDefault="006716AB" w:rsidP="00B24CB3">
      <w:pPr>
        <w:pStyle w:val="Default"/>
        <w:ind w:left="1440" w:hanging="1440"/>
        <w:rPr>
          <w:rFonts w:ascii="Times New Roman" w:hAnsi="Times New Roman" w:cs="Times New Roman"/>
          <w:color w:val="auto"/>
        </w:rPr>
      </w:pPr>
    </w:p>
    <w:p w14:paraId="393D609D" w14:textId="0C28D0BE" w:rsidR="00BF1157" w:rsidRDefault="00007439" w:rsidP="00B24CB3">
      <w:pPr>
        <w:pStyle w:val="Default"/>
        <w:ind w:left="1440" w:hanging="1440"/>
        <w:rPr>
          <w:rFonts w:ascii="Times New Roman" w:hAnsi="Times New Roman" w:cs="Times New Roman"/>
          <w:color w:val="auto"/>
        </w:rPr>
      </w:pPr>
      <w:r w:rsidRPr="006716AB">
        <w:rPr>
          <w:rFonts w:ascii="Times New Roman" w:hAnsi="Times New Roman" w:cs="Times New Roman" w:hint="eastAsia"/>
          <w:b/>
          <w:bCs/>
          <w:color w:val="auto"/>
        </w:rPr>
        <w:t>#</w:t>
      </w:r>
      <w:r w:rsidRPr="006716AB">
        <w:rPr>
          <w:rFonts w:ascii="Courier New" w:hAnsi="Courier New" w:cs="Courier New"/>
          <w:b/>
          <w:bCs/>
          <w:color w:val="auto"/>
        </w:rPr>
        <w:t>●</w:t>
      </w:r>
      <w:r w:rsidRPr="006716AB">
        <w:rPr>
          <w:rFonts w:ascii="Times New Roman" w:hAnsi="Times New Roman" w:cs="Times New Roman" w:hint="eastAsia"/>
          <w:b/>
          <w:bCs/>
          <w:color w:val="auto"/>
        </w:rPr>
        <w:t>90613</w:t>
      </w:r>
      <w:r w:rsidRPr="00007439">
        <w:rPr>
          <w:rFonts w:ascii="Times New Roman" w:hAnsi="Times New Roman" w:cs="Times New Roman" w:hint="eastAsia"/>
          <w:color w:val="auto"/>
        </w:rPr>
        <w:t xml:space="preserve"> </w:t>
      </w:r>
      <w:r w:rsidR="00B24CB3">
        <w:rPr>
          <w:rFonts w:ascii="Times New Roman" w:hAnsi="Times New Roman" w:cs="Times New Roman"/>
          <w:color w:val="auto"/>
        </w:rPr>
        <w:tab/>
      </w:r>
      <w:r w:rsidRPr="00007439">
        <w:rPr>
          <w:rFonts w:ascii="Times New Roman" w:hAnsi="Times New Roman" w:cs="Times New Roman" w:hint="eastAsia"/>
          <w:color w:val="auto"/>
        </w:rPr>
        <w:t>Influenza virus vaccine, quadrivalent, and severe acute respiratory syndrome coronavirus 2</w:t>
      </w:r>
      <w:r w:rsidR="00B24CB3">
        <w:rPr>
          <w:rFonts w:ascii="Times New Roman" w:hAnsi="Times New Roman" w:cs="Times New Roman"/>
          <w:color w:val="auto"/>
        </w:rPr>
        <w:t xml:space="preserve"> </w:t>
      </w:r>
      <w:r w:rsidRPr="00007439">
        <w:rPr>
          <w:rFonts w:ascii="Times New Roman" w:hAnsi="Times New Roman" w:cs="Times New Roman"/>
          <w:color w:val="auto"/>
        </w:rPr>
        <w:t>(SARS-CoV-2) (coronavirus disease [COVID-19]) vaccine, mRNA-LNP, 40 mcg/0.4 mL dosage,</w:t>
      </w:r>
      <w:r w:rsidR="00B24CB3">
        <w:rPr>
          <w:rFonts w:ascii="Times New Roman" w:hAnsi="Times New Roman" w:cs="Times New Roman"/>
          <w:color w:val="auto"/>
        </w:rPr>
        <w:t xml:space="preserve"> </w:t>
      </w:r>
      <w:r w:rsidRPr="00007439">
        <w:rPr>
          <w:rFonts w:ascii="Times New Roman" w:hAnsi="Times New Roman" w:cs="Times New Roman"/>
          <w:color w:val="auto"/>
        </w:rPr>
        <w:t>for intramuscular use</w:t>
      </w:r>
    </w:p>
    <w:p w14:paraId="48AB1017" w14:textId="77777777" w:rsidR="00E50AF2" w:rsidRDefault="00E50AF2" w:rsidP="00186465">
      <w:pPr>
        <w:pStyle w:val="Default"/>
        <w:ind w:left="1440" w:hanging="1440"/>
        <w:rPr>
          <w:rFonts w:ascii="Times New Roman" w:hAnsi="Times New Roman" w:cs="Times New Roman"/>
          <w:b/>
          <w:bCs/>
          <w:color w:val="auto"/>
        </w:rPr>
      </w:pPr>
    </w:p>
    <w:p w14:paraId="1CCF9201" w14:textId="11E5BCA8" w:rsidR="00890C2E" w:rsidRDefault="007C54F6" w:rsidP="00715754">
      <w:pPr>
        <w:tabs>
          <w:tab w:val="left" w:pos="1410"/>
        </w:tabs>
        <w:spacing w:after="0"/>
        <w:ind w:left="1440" w:hanging="1440"/>
        <w:rPr>
          <w:rFonts w:ascii="Times New Roman" w:hAnsi="Times New Roman" w:cs="Times New Roman"/>
          <w:sz w:val="24"/>
          <w:szCs w:val="24"/>
        </w:rPr>
      </w:pPr>
      <w:r w:rsidRPr="00715754">
        <w:rPr>
          <w:rFonts w:ascii="Times New Roman" w:hAnsi="Times New Roman" w:cs="Times New Roman" w:hint="eastAsia"/>
          <w:b/>
          <w:bCs/>
          <w:sz w:val="24"/>
          <w:szCs w:val="24"/>
        </w:rPr>
        <w:t>#</w:t>
      </w:r>
      <w:r w:rsidRPr="00715754">
        <w:rPr>
          <w:rFonts w:ascii="Courier New" w:hAnsi="Courier New" w:cs="Courier New"/>
          <w:b/>
          <w:bCs/>
          <w:sz w:val="24"/>
          <w:szCs w:val="24"/>
        </w:rPr>
        <w:t>▲</w:t>
      </w:r>
      <w:r w:rsidRPr="00715754">
        <w:rPr>
          <w:rFonts w:ascii="Times New Roman" w:hAnsi="Times New Roman" w:cs="Times New Roman" w:hint="eastAsia"/>
          <w:b/>
          <w:bCs/>
          <w:sz w:val="24"/>
          <w:szCs w:val="24"/>
        </w:rPr>
        <w:t>90620</w:t>
      </w:r>
      <w:r w:rsidRPr="007C54F6">
        <w:rPr>
          <w:rFonts w:ascii="Times New Roman" w:hAnsi="Times New Roman" w:cs="Times New Roman" w:hint="eastAsia"/>
          <w:sz w:val="24"/>
          <w:szCs w:val="24"/>
        </w:rPr>
        <w:t xml:space="preserve"> </w:t>
      </w:r>
      <w:r>
        <w:rPr>
          <w:rFonts w:ascii="Times New Roman" w:hAnsi="Times New Roman" w:cs="Times New Roman"/>
          <w:sz w:val="24"/>
          <w:szCs w:val="24"/>
        </w:rPr>
        <w:tab/>
      </w:r>
      <w:r w:rsidRPr="007C54F6">
        <w:rPr>
          <w:rFonts w:ascii="Times New Roman" w:hAnsi="Times New Roman" w:cs="Times New Roman" w:hint="eastAsia"/>
          <w:sz w:val="24"/>
          <w:szCs w:val="24"/>
        </w:rPr>
        <w:t>Meningococcal recombinant protein and outer membrane vesicle vaccine, serogroup</w:t>
      </w:r>
      <w:r w:rsidR="001C609C">
        <w:rPr>
          <w:rFonts w:ascii="Times New Roman" w:hAnsi="Times New Roman" w:cs="Times New Roman"/>
          <w:sz w:val="24"/>
          <w:szCs w:val="24"/>
        </w:rPr>
        <w:t xml:space="preserve"> </w:t>
      </w:r>
      <w:r w:rsidRPr="007C54F6">
        <w:rPr>
          <w:rFonts w:ascii="Times New Roman" w:hAnsi="Times New Roman" w:cs="Times New Roman" w:hint="eastAsia"/>
          <w:sz w:val="24"/>
          <w:szCs w:val="24"/>
        </w:rPr>
        <w:t>B (MenB-</w:t>
      </w:r>
      <w:r w:rsidRPr="007C54F6">
        <w:rPr>
          <w:rFonts w:ascii="Times New Roman" w:hAnsi="Times New Roman" w:cs="Times New Roman"/>
          <w:sz w:val="24"/>
          <w:szCs w:val="24"/>
        </w:rPr>
        <w:t>4C), for intramuscular use</w:t>
      </w:r>
    </w:p>
    <w:p w14:paraId="39E949DD" w14:textId="77777777" w:rsidR="00430AD6" w:rsidRDefault="00430AD6" w:rsidP="00715754">
      <w:pPr>
        <w:tabs>
          <w:tab w:val="left" w:pos="1410"/>
        </w:tabs>
        <w:spacing w:after="0"/>
        <w:ind w:left="1440" w:hanging="1440"/>
        <w:rPr>
          <w:rFonts w:ascii="Times New Roman" w:hAnsi="Times New Roman" w:cs="Times New Roman"/>
          <w:sz w:val="24"/>
          <w:szCs w:val="24"/>
        </w:rPr>
      </w:pPr>
    </w:p>
    <w:p w14:paraId="16F80942" w14:textId="77777777" w:rsidR="00BF7119" w:rsidRDefault="00BF7119" w:rsidP="00715754">
      <w:pPr>
        <w:tabs>
          <w:tab w:val="left" w:pos="1410"/>
        </w:tabs>
        <w:spacing w:after="0"/>
        <w:ind w:left="1440" w:hanging="1440"/>
        <w:rPr>
          <w:rFonts w:ascii="Times New Roman" w:hAnsi="Times New Roman" w:cs="Times New Roman"/>
          <w:b/>
          <w:bCs/>
          <w:sz w:val="24"/>
          <w:szCs w:val="24"/>
        </w:rPr>
      </w:pPr>
    </w:p>
    <w:p w14:paraId="5B2D9BF8" w14:textId="5B5996B8" w:rsidR="00715754" w:rsidRPr="0091623D" w:rsidRDefault="0091623D" w:rsidP="00715754">
      <w:pPr>
        <w:tabs>
          <w:tab w:val="left" w:pos="1410"/>
        </w:tabs>
        <w:spacing w:after="0"/>
        <w:ind w:left="1440" w:hanging="1440"/>
        <w:rPr>
          <w:rFonts w:ascii="Times New Roman" w:hAnsi="Times New Roman" w:cs="Times New Roman"/>
          <w:b/>
          <w:bCs/>
          <w:sz w:val="24"/>
          <w:szCs w:val="24"/>
        </w:rPr>
      </w:pPr>
      <w:r w:rsidRPr="0091623D">
        <w:rPr>
          <w:rFonts w:ascii="Times New Roman" w:hAnsi="Times New Roman" w:cs="Times New Roman"/>
          <w:b/>
          <w:bCs/>
          <w:sz w:val="24"/>
          <w:szCs w:val="24"/>
        </w:rPr>
        <w:t>Pathology and Laboratory</w:t>
      </w:r>
    </w:p>
    <w:p w14:paraId="52C02D54"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48F48CEC" w14:textId="74979D25" w:rsidR="00715754" w:rsidRDefault="002C45AB" w:rsidP="00715754">
      <w:pPr>
        <w:tabs>
          <w:tab w:val="left" w:pos="1410"/>
        </w:tabs>
        <w:spacing w:after="0"/>
        <w:ind w:left="1440" w:hanging="1440"/>
        <w:rPr>
          <w:rFonts w:ascii="Times New Roman" w:hAnsi="Times New Roman" w:cs="Times New Roman"/>
          <w:sz w:val="24"/>
          <w:szCs w:val="24"/>
        </w:rPr>
      </w:pPr>
      <w:r w:rsidRPr="002C45AB">
        <w:rPr>
          <w:rFonts w:ascii="Times New Roman" w:hAnsi="Times New Roman" w:cs="Times New Roman"/>
          <w:b/>
          <w:bCs/>
          <w:sz w:val="24"/>
          <w:szCs w:val="24"/>
        </w:rPr>
        <w:t>#●87494</w:t>
      </w:r>
      <w:r w:rsidRPr="002C45AB">
        <w:rPr>
          <w:rFonts w:ascii="Times New Roman" w:hAnsi="Times New Roman" w:cs="Times New Roman"/>
          <w:sz w:val="24"/>
          <w:szCs w:val="24"/>
        </w:rPr>
        <w:t xml:space="preserve"> </w:t>
      </w:r>
      <w:r>
        <w:rPr>
          <w:rFonts w:ascii="Times New Roman" w:hAnsi="Times New Roman" w:cs="Times New Roman"/>
          <w:sz w:val="24"/>
          <w:szCs w:val="24"/>
        </w:rPr>
        <w:tab/>
      </w:r>
      <w:r w:rsidRPr="002C45AB">
        <w:rPr>
          <w:rFonts w:ascii="Times New Roman" w:hAnsi="Times New Roman" w:cs="Times New Roman"/>
          <w:sz w:val="24"/>
          <w:szCs w:val="24"/>
        </w:rPr>
        <w:t>Chlamydia trachomatis and Neisseria gonorrhoeae, multiplex amplified probe technique</w:t>
      </w:r>
    </w:p>
    <w:p w14:paraId="6A5FC962"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4235E6DF" w14:textId="7D7E406E" w:rsidR="00715754" w:rsidRDefault="0091623D" w:rsidP="0091623D">
      <w:pPr>
        <w:tabs>
          <w:tab w:val="left" w:pos="1410"/>
        </w:tabs>
        <w:spacing w:after="0"/>
        <w:ind w:left="1440" w:hanging="1440"/>
        <w:rPr>
          <w:rFonts w:ascii="Times New Roman" w:hAnsi="Times New Roman" w:cs="Times New Roman"/>
          <w:sz w:val="24"/>
          <w:szCs w:val="24"/>
        </w:rPr>
      </w:pPr>
      <w:r w:rsidRPr="0091623D">
        <w:rPr>
          <w:rFonts w:ascii="Times New Roman" w:hAnsi="Times New Roman" w:cs="Times New Roman" w:hint="eastAsia"/>
          <w:b/>
          <w:bCs/>
          <w:sz w:val="24"/>
          <w:szCs w:val="24"/>
        </w:rPr>
        <w:t>#</w:t>
      </w:r>
      <w:r w:rsidRPr="0091623D">
        <w:rPr>
          <w:rFonts w:ascii="Courier New" w:hAnsi="Courier New" w:cs="Courier New"/>
          <w:b/>
          <w:bCs/>
          <w:sz w:val="24"/>
          <w:szCs w:val="24"/>
        </w:rPr>
        <w:t>●</w:t>
      </w:r>
      <w:r w:rsidRPr="0091623D">
        <w:rPr>
          <w:rFonts w:ascii="Times New Roman" w:hAnsi="Times New Roman" w:cs="Times New Roman" w:hint="eastAsia"/>
          <w:b/>
          <w:bCs/>
          <w:sz w:val="24"/>
          <w:szCs w:val="24"/>
        </w:rPr>
        <w:t>87812</w:t>
      </w:r>
      <w:r w:rsidRPr="0091623D">
        <w:rPr>
          <w:rFonts w:ascii="Times New Roman" w:hAnsi="Times New Roman" w:cs="Times New Roman" w:hint="eastAsia"/>
          <w:sz w:val="24"/>
          <w:szCs w:val="24"/>
        </w:rPr>
        <w:t xml:space="preserve"> </w:t>
      </w:r>
      <w:r>
        <w:rPr>
          <w:rFonts w:ascii="Times New Roman" w:hAnsi="Times New Roman" w:cs="Times New Roman"/>
          <w:sz w:val="24"/>
          <w:szCs w:val="24"/>
        </w:rPr>
        <w:tab/>
      </w:r>
      <w:r w:rsidR="00DD59B4">
        <w:rPr>
          <w:rFonts w:ascii="Times New Roman" w:hAnsi="Times New Roman" w:cs="Times New Roman"/>
          <w:sz w:val="24"/>
          <w:szCs w:val="24"/>
        </w:rPr>
        <w:t>S</w:t>
      </w:r>
      <w:r w:rsidRPr="0091623D">
        <w:rPr>
          <w:rFonts w:ascii="Times New Roman" w:hAnsi="Times New Roman" w:cs="Times New Roman" w:hint="eastAsia"/>
          <w:sz w:val="24"/>
          <w:szCs w:val="24"/>
        </w:rPr>
        <w:t>evere acute respiratory syndrome coronavirus 2 (SARS-CoV-2) (coronavirus disease [COVID-</w:t>
      </w:r>
      <w:r w:rsidRPr="0091623D">
        <w:rPr>
          <w:rFonts w:ascii="Times New Roman" w:hAnsi="Times New Roman" w:cs="Times New Roman"/>
          <w:sz w:val="24"/>
          <w:szCs w:val="24"/>
        </w:rPr>
        <w:t>19]) and influenza virus types A and B</w:t>
      </w:r>
    </w:p>
    <w:p w14:paraId="3B9836D5"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120E8301"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7999A938"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228881D5"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3DA02DF7"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16D71592"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008112AB"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44D535D6"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2165BE41"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62B795E6" w14:textId="77777777" w:rsidR="00715754" w:rsidRDefault="00715754" w:rsidP="00715754">
      <w:pPr>
        <w:tabs>
          <w:tab w:val="left" w:pos="1410"/>
        </w:tabs>
        <w:spacing w:after="0"/>
        <w:ind w:left="1440" w:hanging="1440"/>
        <w:rPr>
          <w:rFonts w:ascii="Times New Roman" w:hAnsi="Times New Roman" w:cs="Times New Roman"/>
          <w:sz w:val="24"/>
          <w:szCs w:val="24"/>
        </w:rPr>
      </w:pPr>
    </w:p>
    <w:p w14:paraId="3C3A2788" w14:textId="77777777" w:rsidR="00715754" w:rsidRPr="00C632A8" w:rsidRDefault="00715754" w:rsidP="00715754">
      <w:pPr>
        <w:tabs>
          <w:tab w:val="left" w:pos="1410"/>
        </w:tabs>
        <w:spacing w:after="0"/>
        <w:ind w:left="1440" w:hanging="1440"/>
        <w:rPr>
          <w:rFonts w:ascii="Times New Roman" w:hAnsi="Times New Roman" w:cs="Times New Roman"/>
          <w:sz w:val="24"/>
          <w:szCs w:val="24"/>
        </w:rPr>
      </w:pPr>
    </w:p>
    <w:p w14:paraId="784EDD3C" w14:textId="35845F94" w:rsidR="0054373C" w:rsidRPr="004E1382" w:rsidRDefault="0054373C" w:rsidP="0054373C">
      <w:pPr>
        <w:spacing w:after="0"/>
        <w:rPr>
          <w:rFonts w:ascii="Times New Roman" w:hAnsi="Times New Roman" w:cs="Times New Roman"/>
          <w:sz w:val="24"/>
          <w:szCs w:val="24"/>
        </w:rPr>
      </w:pPr>
      <w:r w:rsidRPr="004E1382">
        <w:rPr>
          <w:rFonts w:ascii="Times New Roman" w:hAnsi="Times New Roman" w:cs="Times New Roman"/>
          <w:sz w:val="24"/>
          <w:szCs w:val="24"/>
        </w:rPr>
        <w:t xml:space="preserve">Resources: </w:t>
      </w:r>
    </w:p>
    <w:p w14:paraId="4437E656" w14:textId="0ADA1C08" w:rsidR="0054373C" w:rsidRDefault="0054373C" w:rsidP="0054373C">
      <w:pPr>
        <w:spacing w:after="0"/>
        <w:rPr>
          <w:rFonts w:ascii="Times New Roman" w:hAnsi="Times New Roman" w:cs="Times New Roman"/>
          <w:sz w:val="24"/>
          <w:szCs w:val="24"/>
        </w:rPr>
      </w:pPr>
      <w:r w:rsidRPr="004E1382">
        <w:rPr>
          <w:rFonts w:ascii="Times New Roman" w:hAnsi="Times New Roman" w:cs="Times New Roman"/>
          <w:sz w:val="24"/>
          <w:szCs w:val="24"/>
        </w:rPr>
        <w:t>Americ</w:t>
      </w:r>
      <w:r w:rsidR="0069492F">
        <w:rPr>
          <w:rFonts w:ascii="Times New Roman" w:hAnsi="Times New Roman" w:cs="Times New Roman"/>
          <w:sz w:val="24"/>
          <w:szCs w:val="24"/>
        </w:rPr>
        <w:t>an Medical Association, CPT 20</w:t>
      </w:r>
      <w:r w:rsidR="000D502B">
        <w:rPr>
          <w:rFonts w:ascii="Times New Roman" w:hAnsi="Times New Roman" w:cs="Times New Roman"/>
          <w:sz w:val="24"/>
          <w:szCs w:val="24"/>
        </w:rPr>
        <w:t>2</w:t>
      </w:r>
      <w:r w:rsidR="006A214D">
        <w:rPr>
          <w:rFonts w:ascii="Times New Roman" w:hAnsi="Times New Roman" w:cs="Times New Roman"/>
          <w:sz w:val="24"/>
          <w:szCs w:val="24"/>
        </w:rPr>
        <w:t>6</w:t>
      </w:r>
    </w:p>
    <w:p w14:paraId="3334E14B" w14:textId="77777777" w:rsidR="00450DCB" w:rsidRDefault="00450DCB" w:rsidP="0035271F">
      <w:pPr>
        <w:spacing w:after="0"/>
        <w:rPr>
          <w:rFonts w:ascii="Times New Roman" w:hAnsi="Times New Roman" w:cs="Times New Roman"/>
          <w:sz w:val="24"/>
          <w:szCs w:val="24"/>
        </w:rPr>
      </w:pPr>
    </w:p>
    <w:p w14:paraId="0EB3D8A9" w14:textId="77777777" w:rsidR="0054373C" w:rsidRPr="005A5E84" w:rsidRDefault="0054373C" w:rsidP="0054373C">
      <w:pPr>
        <w:rPr>
          <w:sz w:val="16"/>
          <w:szCs w:val="16"/>
        </w:rPr>
      </w:pPr>
      <w:r w:rsidRPr="005A5E84">
        <w:rPr>
          <w:sz w:val="16"/>
          <w:szCs w:val="16"/>
        </w:rPr>
        <w:t>*****************************************</w:t>
      </w:r>
      <w:r>
        <w:rPr>
          <w:sz w:val="16"/>
          <w:szCs w:val="16"/>
        </w:rPr>
        <w:t>**********</w:t>
      </w:r>
      <w:r w:rsidRPr="005A5E84">
        <w:rPr>
          <w:sz w:val="16"/>
          <w:szCs w:val="16"/>
        </w:rPr>
        <w:t>Disclaimer*******************************************************</w:t>
      </w:r>
      <w:r>
        <w:rPr>
          <w:sz w:val="16"/>
          <w:szCs w:val="16"/>
        </w:rPr>
        <w:t>**</w:t>
      </w:r>
    </w:p>
    <w:p w14:paraId="248B79C7" w14:textId="77777777" w:rsidR="0054373C" w:rsidRPr="005A5E84" w:rsidRDefault="0054373C" w:rsidP="0054373C">
      <w:pPr>
        <w:rPr>
          <w:sz w:val="16"/>
          <w:szCs w:val="16"/>
        </w:rPr>
      </w:pPr>
      <w:r w:rsidRPr="005A5E84">
        <w:rPr>
          <w:sz w:val="16"/>
          <w:szCs w:val="16"/>
        </w:rPr>
        <w:t xml:space="preserve">The Tennessee Chapter of the American Academy of Pediatrics (TNAAP) is not affiliated with any other organization, vendor or company.  The information contained herein is intended for educational purposes only, and any other use (including, without limitation, reprint, transmission or dissemination in whole or in part) is strictly prohibited. Although reasonable attempts have been made to provide accurate and complete information, neither the publisher nor any person associated with TNAAP warrant or guarantee the information contained herein is correct or applicable for any particular situation.  TNAAP will not undertake to update any information provided herein.  In all cases, the practitioner or provider is responsible for use of this educational material, and any information provided should not be a substitution for the professional judgment of the practitioner or provider.   </w:t>
      </w:r>
    </w:p>
    <w:p w14:paraId="3CB2AC66" w14:textId="6FB3A5B6" w:rsidR="001C11AE" w:rsidRDefault="0054373C" w:rsidP="000C6C18">
      <w:pPr>
        <w:rPr>
          <w:rFonts w:ascii="Times New Roman" w:hAnsi="Times New Roman" w:cs="Times New Roman"/>
          <w:sz w:val="24"/>
          <w:szCs w:val="24"/>
        </w:rPr>
      </w:pPr>
      <w:r w:rsidRPr="005A5E84">
        <w:rPr>
          <w:sz w:val="16"/>
          <w:szCs w:val="16"/>
        </w:rPr>
        <w:t>*CPT codes, nomenclature a</w:t>
      </w:r>
      <w:r w:rsidR="00CC6B13">
        <w:rPr>
          <w:sz w:val="16"/>
          <w:szCs w:val="16"/>
        </w:rPr>
        <w:t>nd other data are copyright 20</w:t>
      </w:r>
      <w:r w:rsidR="001623F8">
        <w:rPr>
          <w:sz w:val="16"/>
          <w:szCs w:val="16"/>
        </w:rPr>
        <w:t>2</w:t>
      </w:r>
      <w:r w:rsidR="006A214D">
        <w:rPr>
          <w:sz w:val="16"/>
          <w:szCs w:val="16"/>
        </w:rPr>
        <w:t>5</w:t>
      </w:r>
      <w:r w:rsidRPr="005A5E84">
        <w:rPr>
          <w:sz w:val="16"/>
          <w:szCs w:val="16"/>
        </w:rPr>
        <w:t xml:space="preserve"> American Medical Association.  All rights reserved.  No fee schedules, basic units, relative values or related listings are included in CPT. </w:t>
      </w:r>
      <w:r w:rsidR="00FD5EEA">
        <w:rPr>
          <w:sz w:val="16"/>
          <w:szCs w:val="16"/>
        </w:rPr>
        <w:t xml:space="preserve"> </w:t>
      </w:r>
      <w:r w:rsidRPr="005A5E84">
        <w:rPr>
          <w:sz w:val="16"/>
          <w:szCs w:val="16"/>
        </w:rPr>
        <w:t>The AMA assumes no liability for the data contained herein.</w:t>
      </w:r>
    </w:p>
    <w:sectPr w:rsidR="001C11AE" w:rsidSect="000C6C18">
      <w:footerReference w:type="default" r:id="rId11"/>
      <w:pgSz w:w="12240" w:h="15840"/>
      <w:pgMar w:top="1152" w:right="144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6CEF" w14:textId="77777777" w:rsidR="00450D9A" w:rsidRDefault="00450D9A" w:rsidP="00643778">
      <w:pPr>
        <w:spacing w:after="0" w:line="240" w:lineRule="auto"/>
      </w:pPr>
      <w:r>
        <w:separator/>
      </w:r>
    </w:p>
  </w:endnote>
  <w:endnote w:type="continuationSeparator" w:id="0">
    <w:p w14:paraId="39FDE7EA" w14:textId="77777777" w:rsidR="00450D9A" w:rsidRDefault="00450D9A" w:rsidP="0064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6B61" w14:textId="77777777" w:rsidR="00450DCB" w:rsidRDefault="00450DCB" w:rsidP="008016F8">
    <w:pPr>
      <w:pStyle w:val="Footer"/>
      <w:jc w:val="center"/>
    </w:pPr>
    <w:r>
      <w:t xml:space="preserve">The </w:t>
    </w:r>
    <w:smartTag w:uri="urn:schemas-microsoft-com:office:smarttags" w:element="place">
      <w:smartTag w:uri="urn:schemas-microsoft-com:office:smarttags" w:element="State">
        <w:r>
          <w:t>Tennessee</w:t>
        </w:r>
      </w:smartTag>
    </w:smartTag>
    <w:r>
      <w:t xml:space="preserve"> Chapter of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Academy</w:t>
        </w:r>
      </w:smartTag>
    </w:smartTag>
    <w:r>
      <w:t xml:space="preserve"> of Pediatrics</w:t>
    </w:r>
  </w:p>
  <w:p w14:paraId="77781FFB" w14:textId="77777777" w:rsidR="00450DCB" w:rsidRDefault="00450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CACAF" w14:textId="77777777" w:rsidR="00450D9A" w:rsidRDefault="00450D9A" w:rsidP="00643778">
      <w:pPr>
        <w:spacing w:after="0" w:line="240" w:lineRule="auto"/>
      </w:pPr>
      <w:r>
        <w:separator/>
      </w:r>
    </w:p>
  </w:footnote>
  <w:footnote w:type="continuationSeparator" w:id="0">
    <w:p w14:paraId="7FEAFF8D" w14:textId="77777777" w:rsidR="00450D9A" w:rsidRDefault="00450D9A" w:rsidP="006437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524"/>
    <w:multiLevelType w:val="hybridMultilevel"/>
    <w:tmpl w:val="04EEA03E"/>
    <w:lvl w:ilvl="0" w:tplc="04090005">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cs="Wingdings" w:hint="default"/>
      </w:rPr>
    </w:lvl>
    <w:lvl w:ilvl="3" w:tplc="04090001" w:tentative="1">
      <w:start w:val="1"/>
      <w:numFmt w:val="bullet"/>
      <w:lvlText w:val=""/>
      <w:lvlJc w:val="left"/>
      <w:pPr>
        <w:ind w:left="3660" w:hanging="360"/>
      </w:pPr>
      <w:rPr>
        <w:rFonts w:ascii="Symbol" w:hAnsi="Symbol" w:cs="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cs="Wingdings" w:hint="default"/>
      </w:rPr>
    </w:lvl>
    <w:lvl w:ilvl="6" w:tplc="04090001" w:tentative="1">
      <w:start w:val="1"/>
      <w:numFmt w:val="bullet"/>
      <w:lvlText w:val=""/>
      <w:lvlJc w:val="left"/>
      <w:pPr>
        <w:ind w:left="5820" w:hanging="360"/>
      </w:pPr>
      <w:rPr>
        <w:rFonts w:ascii="Symbol" w:hAnsi="Symbol" w:cs="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cs="Wingdings" w:hint="default"/>
      </w:rPr>
    </w:lvl>
  </w:abstractNum>
  <w:abstractNum w:abstractNumId="1" w15:restartNumberingAfterBreak="0">
    <w:nsid w:val="09164D27"/>
    <w:multiLevelType w:val="hybridMultilevel"/>
    <w:tmpl w:val="43DE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30A94"/>
    <w:multiLevelType w:val="hybridMultilevel"/>
    <w:tmpl w:val="FF48132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3A2A68"/>
    <w:multiLevelType w:val="hybridMultilevel"/>
    <w:tmpl w:val="13889B18"/>
    <w:lvl w:ilvl="0" w:tplc="04090005">
      <w:start w:val="1"/>
      <w:numFmt w:val="bullet"/>
      <w:lvlText w:val=""/>
      <w:lvlJc w:val="left"/>
      <w:pPr>
        <w:ind w:left="720" w:hanging="360"/>
      </w:pPr>
      <w:rPr>
        <w:rFonts w:ascii="Wingdings" w:hAnsi="Wingdings" w:cs="Wingdings"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79518C"/>
    <w:multiLevelType w:val="hybridMultilevel"/>
    <w:tmpl w:val="3754156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BA83F47"/>
    <w:multiLevelType w:val="hybridMultilevel"/>
    <w:tmpl w:val="6F1276B8"/>
    <w:lvl w:ilvl="0" w:tplc="3F12FAB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C884B3D"/>
    <w:multiLevelType w:val="hybridMultilevel"/>
    <w:tmpl w:val="635C4F8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F8A15E8"/>
    <w:multiLevelType w:val="hybridMultilevel"/>
    <w:tmpl w:val="59B6F63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0D95B13"/>
    <w:multiLevelType w:val="hybridMultilevel"/>
    <w:tmpl w:val="5216A210"/>
    <w:lvl w:ilvl="0" w:tplc="3F12FAB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21114A5"/>
    <w:multiLevelType w:val="hybridMultilevel"/>
    <w:tmpl w:val="67D6FDEA"/>
    <w:lvl w:ilvl="0" w:tplc="3F12FAB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34C523B"/>
    <w:multiLevelType w:val="hybridMultilevel"/>
    <w:tmpl w:val="D404343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439648D"/>
    <w:multiLevelType w:val="hybridMultilevel"/>
    <w:tmpl w:val="A580C63C"/>
    <w:lvl w:ilvl="0" w:tplc="88C0D6E4">
      <w:start w:val="1"/>
      <w:numFmt w:val="bullet"/>
      <w:lvlText w:val="•"/>
      <w:lvlJc w:val="left"/>
      <w:pPr>
        <w:tabs>
          <w:tab w:val="num" w:pos="720"/>
        </w:tabs>
        <w:ind w:left="720" w:hanging="360"/>
      </w:pPr>
      <w:rPr>
        <w:rFonts w:ascii="Arial" w:hAnsi="Arial" w:hint="default"/>
      </w:rPr>
    </w:lvl>
    <w:lvl w:ilvl="1" w:tplc="8266F052" w:tentative="1">
      <w:start w:val="1"/>
      <w:numFmt w:val="bullet"/>
      <w:lvlText w:val="•"/>
      <w:lvlJc w:val="left"/>
      <w:pPr>
        <w:tabs>
          <w:tab w:val="num" w:pos="1440"/>
        </w:tabs>
        <w:ind w:left="1440" w:hanging="360"/>
      </w:pPr>
      <w:rPr>
        <w:rFonts w:ascii="Arial" w:hAnsi="Arial" w:hint="default"/>
      </w:rPr>
    </w:lvl>
    <w:lvl w:ilvl="2" w:tplc="3620CD00" w:tentative="1">
      <w:start w:val="1"/>
      <w:numFmt w:val="bullet"/>
      <w:lvlText w:val="•"/>
      <w:lvlJc w:val="left"/>
      <w:pPr>
        <w:tabs>
          <w:tab w:val="num" w:pos="2160"/>
        </w:tabs>
        <w:ind w:left="2160" w:hanging="360"/>
      </w:pPr>
      <w:rPr>
        <w:rFonts w:ascii="Arial" w:hAnsi="Arial" w:hint="default"/>
      </w:rPr>
    </w:lvl>
    <w:lvl w:ilvl="3" w:tplc="1BDE983E" w:tentative="1">
      <w:start w:val="1"/>
      <w:numFmt w:val="bullet"/>
      <w:lvlText w:val="•"/>
      <w:lvlJc w:val="left"/>
      <w:pPr>
        <w:tabs>
          <w:tab w:val="num" w:pos="2880"/>
        </w:tabs>
        <w:ind w:left="2880" w:hanging="360"/>
      </w:pPr>
      <w:rPr>
        <w:rFonts w:ascii="Arial" w:hAnsi="Arial" w:hint="default"/>
      </w:rPr>
    </w:lvl>
    <w:lvl w:ilvl="4" w:tplc="1206BB84" w:tentative="1">
      <w:start w:val="1"/>
      <w:numFmt w:val="bullet"/>
      <w:lvlText w:val="•"/>
      <w:lvlJc w:val="left"/>
      <w:pPr>
        <w:tabs>
          <w:tab w:val="num" w:pos="3600"/>
        </w:tabs>
        <w:ind w:left="3600" w:hanging="360"/>
      </w:pPr>
      <w:rPr>
        <w:rFonts w:ascii="Arial" w:hAnsi="Arial" w:hint="default"/>
      </w:rPr>
    </w:lvl>
    <w:lvl w:ilvl="5" w:tplc="359CE910" w:tentative="1">
      <w:start w:val="1"/>
      <w:numFmt w:val="bullet"/>
      <w:lvlText w:val="•"/>
      <w:lvlJc w:val="left"/>
      <w:pPr>
        <w:tabs>
          <w:tab w:val="num" w:pos="4320"/>
        </w:tabs>
        <w:ind w:left="4320" w:hanging="360"/>
      </w:pPr>
      <w:rPr>
        <w:rFonts w:ascii="Arial" w:hAnsi="Arial" w:hint="default"/>
      </w:rPr>
    </w:lvl>
    <w:lvl w:ilvl="6" w:tplc="8FF42986" w:tentative="1">
      <w:start w:val="1"/>
      <w:numFmt w:val="bullet"/>
      <w:lvlText w:val="•"/>
      <w:lvlJc w:val="left"/>
      <w:pPr>
        <w:tabs>
          <w:tab w:val="num" w:pos="5040"/>
        </w:tabs>
        <w:ind w:left="5040" w:hanging="360"/>
      </w:pPr>
      <w:rPr>
        <w:rFonts w:ascii="Arial" w:hAnsi="Arial" w:hint="default"/>
      </w:rPr>
    </w:lvl>
    <w:lvl w:ilvl="7" w:tplc="8286E1A4" w:tentative="1">
      <w:start w:val="1"/>
      <w:numFmt w:val="bullet"/>
      <w:lvlText w:val="•"/>
      <w:lvlJc w:val="left"/>
      <w:pPr>
        <w:tabs>
          <w:tab w:val="num" w:pos="5760"/>
        </w:tabs>
        <w:ind w:left="5760" w:hanging="360"/>
      </w:pPr>
      <w:rPr>
        <w:rFonts w:ascii="Arial" w:hAnsi="Arial" w:hint="default"/>
      </w:rPr>
    </w:lvl>
    <w:lvl w:ilvl="8" w:tplc="DD8E24E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995417"/>
    <w:multiLevelType w:val="hybridMultilevel"/>
    <w:tmpl w:val="283E26F0"/>
    <w:lvl w:ilvl="0" w:tplc="9A44C07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8C101A1"/>
    <w:multiLevelType w:val="hybridMultilevel"/>
    <w:tmpl w:val="70CC9EE2"/>
    <w:lvl w:ilvl="0" w:tplc="0A8E4A8C">
      <w:numFmt w:val="bullet"/>
      <w:lvlText w:val="-"/>
      <w:lvlJc w:val="left"/>
      <w:pPr>
        <w:ind w:left="720" w:hanging="360"/>
      </w:pPr>
      <w:rPr>
        <w:rFonts w:ascii="Microsoft Sans Serif" w:eastAsia="Times New Roman"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0BF2428"/>
    <w:multiLevelType w:val="hybridMultilevel"/>
    <w:tmpl w:val="7A20900C"/>
    <w:lvl w:ilvl="0" w:tplc="3F12FAB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17077CF"/>
    <w:multiLevelType w:val="hybridMultilevel"/>
    <w:tmpl w:val="3516E84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3B471B2"/>
    <w:multiLevelType w:val="multilevel"/>
    <w:tmpl w:val="2D9889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05F2E"/>
    <w:multiLevelType w:val="hybridMultilevel"/>
    <w:tmpl w:val="6F3CF426"/>
    <w:lvl w:ilvl="0" w:tplc="3F12FAB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332433F"/>
    <w:multiLevelType w:val="hybridMultilevel"/>
    <w:tmpl w:val="644E63C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5A00A1E"/>
    <w:multiLevelType w:val="hybridMultilevel"/>
    <w:tmpl w:val="8A427C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D6342F9"/>
    <w:multiLevelType w:val="hybridMultilevel"/>
    <w:tmpl w:val="0830591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DC73253"/>
    <w:multiLevelType w:val="hybridMultilevel"/>
    <w:tmpl w:val="C84CA31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DAD1BE4"/>
    <w:multiLevelType w:val="hybridMultilevel"/>
    <w:tmpl w:val="6B88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678710">
    <w:abstractNumId w:val="14"/>
  </w:num>
  <w:num w:numId="2" w16cid:durableId="1353920692">
    <w:abstractNumId w:val="9"/>
  </w:num>
  <w:num w:numId="3" w16cid:durableId="512383593">
    <w:abstractNumId w:val="8"/>
  </w:num>
  <w:num w:numId="4" w16cid:durableId="452406423">
    <w:abstractNumId w:val="17"/>
  </w:num>
  <w:num w:numId="5" w16cid:durableId="37248487">
    <w:abstractNumId w:val="5"/>
  </w:num>
  <w:num w:numId="6" w16cid:durableId="1268275556">
    <w:abstractNumId w:val="13"/>
  </w:num>
  <w:num w:numId="7" w16cid:durableId="2118677604">
    <w:abstractNumId w:val="12"/>
  </w:num>
  <w:num w:numId="8" w16cid:durableId="289670828">
    <w:abstractNumId w:val="15"/>
  </w:num>
  <w:num w:numId="9" w16cid:durableId="738940276">
    <w:abstractNumId w:val="3"/>
  </w:num>
  <w:num w:numId="10" w16cid:durableId="2053918391">
    <w:abstractNumId w:val="0"/>
  </w:num>
  <w:num w:numId="11" w16cid:durableId="2020690378">
    <w:abstractNumId w:val="4"/>
  </w:num>
  <w:num w:numId="12" w16cid:durableId="1519539936">
    <w:abstractNumId w:val="21"/>
  </w:num>
  <w:num w:numId="13" w16cid:durableId="1072511426">
    <w:abstractNumId w:val="22"/>
  </w:num>
  <w:num w:numId="14" w16cid:durableId="2002615599">
    <w:abstractNumId w:val="7"/>
  </w:num>
  <w:num w:numId="15" w16cid:durableId="1962303668">
    <w:abstractNumId w:val="10"/>
  </w:num>
  <w:num w:numId="16" w16cid:durableId="1621569030">
    <w:abstractNumId w:val="16"/>
  </w:num>
  <w:num w:numId="17" w16cid:durableId="2053187940">
    <w:abstractNumId w:val="18"/>
  </w:num>
  <w:num w:numId="18" w16cid:durableId="128937979">
    <w:abstractNumId w:val="6"/>
  </w:num>
  <w:num w:numId="19" w16cid:durableId="729498738">
    <w:abstractNumId w:val="20"/>
  </w:num>
  <w:num w:numId="20" w16cid:durableId="419331505">
    <w:abstractNumId w:val="1"/>
  </w:num>
  <w:num w:numId="21" w16cid:durableId="2017951219">
    <w:abstractNumId w:val="11"/>
  </w:num>
  <w:num w:numId="22" w16cid:durableId="423963731">
    <w:abstractNumId w:val="2"/>
  </w:num>
  <w:num w:numId="23" w16cid:durableId="15074753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E8"/>
    <w:rsid w:val="00001A9E"/>
    <w:rsid w:val="000024C6"/>
    <w:rsid w:val="000033DD"/>
    <w:rsid w:val="00005332"/>
    <w:rsid w:val="000062F6"/>
    <w:rsid w:val="00007439"/>
    <w:rsid w:val="00007EDC"/>
    <w:rsid w:val="00014610"/>
    <w:rsid w:val="000154F5"/>
    <w:rsid w:val="0002441F"/>
    <w:rsid w:val="00033FA5"/>
    <w:rsid w:val="0003409A"/>
    <w:rsid w:val="00034D01"/>
    <w:rsid w:val="00036489"/>
    <w:rsid w:val="0003648D"/>
    <w:rsid w:val="00040A6F"/>
    <w:rsid w:val="00041EBE"/>
    <w:rsid w:val="0004461A"/>
    <w:rsid w:val="0004510A"/>
    <w:rsid w:val="00050617"/>
    <w:rsid w:val="00061FB7"/>
    <w:rsid w:val="0006388B"/>
    <w:rsid w:val="00067107"/>
    <w:rsid w:val="00067746"/>
    <w:rsid w:val="00073C38"/>
    <w:rsid w:val="00073FE3"/>
    <w:rsid w:val="00074AD0"/>
    <w:rsid w:val="00077A88"/>
    <w:rsid w:val="00080253"/>
    <w:rsid w:val="00082EAF"/>
    <w:rsid w:val="00085535"/>
    <w:rsid w:val="00093340"/>
    <w:rsid w:val="00093B9E"/>
    <w:rsid w:val="0009437A"/>
    <w:rsid w:val="000953F3"/>
    <w:rsid w:val="000957D6"/>
    <w:rsid w:val="000975AF"/>
    <w:rsid w:val="000A6A9D"/>
    <w:rsid w:val="000A74C3"/>
    <w:rsid w:val="000B0E96"/>
    <w:rsid w:val="000B382B"/>
    <w:rsid w:val="000B4B00"/>
    <w:rsid w:val="000C0DA3"/>
    <w:rsid w:val="000C1E8E"/>
    <w:rsid w:val="000C394B"/>
    <w:rsid w:val="000C4993"/>
    <w:rsid w:val="000C54FA"/>
    <w:rsid w:val="000C6C18"/>
    <w:rsid w:val="000C731C"/>
    <w:rsid w:val="000D502B"/>
    <w:rsid w:val="000E5DAA"/>
    <w:rsid w:val="000E5EA2"/>
    <w:rsid w:val="000F0D89"/>
    <w:rsid w:val="000F1231"/>
    <w:rsid w:val="000F269B"/>
    <w:rsid w:val="000F2AC2"/>
    <w:rsid w:val="000F41CC"/>
    <w:rsid w:val="000F4511"/>
    <w:rsid w:val="000F4693"/>
    <w:rsid w:val="000F5537"/>
    <w:rsid w:val="000F5BE4"/>
    <w:rsid w:val="000F6D7D"/>
    <w:rsid w:val="000F7177"/>
    <w:rsid w:val="001017B6"/>
    <w:rsid w:val="0010640C"/>
    <w:rsid w:val="00106DBD"/>
    <w:rsid w:val="0011395C"/>
    <w:rsid w:val="0011492A"/>
    <w:rsid w:val="00123017"/>
    <w:rsid w:val="00124E3E"/>
    <w:rsid w:val="001259C7"/>
    <w:rsid w:val="001269CE"/>
    <w:rsid w:val="00131FEF"/>
    <w:rsid w:val="0013240B"/>
    <w:rsid w:val="00135E51"/>
    <w:rsid w:val="00136087"/>
    <w:rsid w:val="00145374"/>
    <w:rsid w:val="001528EC"/>
    <w:rsid w:val="001575C6"/>
    <w:rsid w:val="00161C24"/>
    <w:rsid w:val="001623F8"/>
    <w:rsid w:val="001634CE"/>
    <w:rsid w:val="001668F3"/>
    <w:rsid w:val="00167C9C"/>
    <w:rsid w:val="00170664"/>
    <w:rsid w:val="00172988"/>
    <w:rsid w:val="001731C8"/>
    <w:rsid w:val="001767DF"/>
    <w:rsid w:val="001777DB"/>
    <w:rsid w:val="00180BD9"/>
    <w:rsid w:val="00183E63"/>
    <w:rsid w:val="00184C2A"/>
    <w:rsid w:val="0018583C"/>
    <w:rsid w:val="00185F46"/>
    <w:rsid w:val="00186465"/>
    <w:rsid w:val="00186B94"/>
    <w:rsid w:val="001873E2"/>
    <w:rsid w:val="00191EDD"/>
    <w:rsid w:val="00194AB8"/>
    <w:rsid w:val="00196E6E"/>
    <w:rsid w:val="001B3DDE"/>
    <w:rsid w:val="001B6E04"/>
    <w:rsid w:val="001C0CB6"/>
    <w:rsid w:val="001C11AE"/>
    <w:rsid w:val="001C4E2D"/>
    <w:rsid w:val="001C588E"/>
    <w:rsid w:val="001C609C"/>
    <w:rsid w:val="001C7563"/>
    <w:rsid w:val="001C7FCE"/>
    <w:rsid w:val="001D2A32"/>
    <w:rsid w:val="001D36E9"/>
    <w:rsid w:val="001D47F6"/>
    <w:rsid w:val="001D5389"/>
    <w:rsid w:val="001E0090"/>
    <w:rsid w:val="001E246D"/>
    <w:rsid w:val="001E2947"/>
    <w:rsid w:val="001E4FDA"/>
    <w:rsid w:val="001E54AC"/>
    <w:rsid w:val="001F1E5B"/>
    <w:rsid w:val="001F5567"/>
    <w:rsid w:val="001F62A6"/>
    <w:rsid w:val="001F6B61"/>
    <w:rsid w:val="002000CC"/>
    <w:rsid w:val="00206B6C"/>
    <w:rsid w:val="002142C8"/>
    <w:rsid w:val="00216C48"/>
    <w:rsid w:val="00220976"/>
    <w:rsid w:val="00220986"/>
    <w:rsid w:val="00220EB8"/>
    <w:rsid w:val="00227625"/>
    <w:rsid w:val="00236784"/>
    <w:rsid w:val="00245FD3"/>
    <w:rsid w:val="0025034F"/>
    <w:rsid w:val="00250F03"/>
    <w:rsid w:val="00251E05"/>
    <w:rsid w:val="00252A71"/>
    <w:rsid w:val="00253D8D"/>
    <w:rsid w:val="002550A1"/>
    <w:rsid w:val="00255606"/>
    <w:rsid w:val="00255676"/>
    <w:rsid w:val="00255E23"/>
    <w:rsid w:val="00261BA5"/>
    <w:rsid w:val="00262B2C"/>
    <w:rsid w:val="00267ADA"/>
    <w:rsid w:val="002755EF"/>
    <w:rsid w:val="002767B4"/>
    <w:rsid w:val="002775D6"/>
    <w:rsid w:val="0028070E"/>
    <w:rsid w:val="00280A81"/>
    <w:rsid w:val="00292D0C"/>
    <w:rsid w:val="002937E6"/>
    <w:rsid w:val="002951FF"/>
    <w:rsid w:val="0029557D"/>
    <w:rsid w:val="0029629B"/>
    <w:rsid w:val="00296918"/>
    <w:rsid w:val="0029698C"/>
    <w:rsid w:val="00297C7D"/>
    <w:rsid w:val="00297CD8"/>
    <w:rsid w:val="002A3112"/>
    <w:rsid w:val="002A4A0D"/>
    <w:rsid w:val="002A4B83"/>
    <w:rsid w:val="002B3BFF"/>
    <w:rsid w:val="002B49DF"/>
    <w:rsid w:val="002B52CF"/>
    <w:rsid w:val="002B59D5"/>
    <w:rsid w:val="002B6A34"/>
    <w:rsid w:val="002C0833"/>
    <w:rsid w:val="002C23BE"/>
    <w:rsid w:val="002C31F6"/>
    <w:rsid w:val="002C45AB"/>
    <w:rsid w:val="002C4EEB"/>
    <w:rsid w:val="002C50B8"/>
    <w:rsid w:val="002C7AB2"/>
    <w:rsid w:val="002C7FD8"/>
    <w:rsid w:val="002D113D"/>
    <w:rsid w:val="002D1977"/>
    <w:rsid w:val="002D29DD"/>
    <w:rsid w:val="002D2AB2"/>
    <w:rsid w:val="002D4397"/>
    <w:rsid w:val="002D588E"/>
    <w:rsid w:val="002E1467"/>
    <w:rsid w:val="002E3FC3"/>
    <w:rsid w:val="002E532B"/>
    <w:rsid w:val="002E7EA6"/>
    <w:rsid w:val="002F0351"/>
    <w:rsid w:val="002F3C0A"/>
    <w:rsid w:val="00303024"/>
    <w:rsid w:val="00307D01"/>
    <w:rsid w:val="003112C3"/>
    <w:rsid w:val="00314F9C"/>
    <w:rsid w:val="0031755F"/>
    <w:rsid w:val="0032021B"/>
    <w:rsid w:val="00321009"/>
    <w:rsid w:val="0032513F"/>
    <w:rsid w:val="00334CD7"/>
    <w:rsid w:val="0033587F"/>
    <w:rsid w:val="00336D67"/>
    <w:rsid w:val="00343BBA"/>
    <w:rsid w:val="00346305"/>
    <w:rsid w:val="00347DAA"/>
    <w:rsid w:val="00350297"/>
    <w:rsid w:val="00351859"/>
    <w:rsid w:val="003520FB"/>
    <w:rsid w:val="0035271F"/>
    <w:rsid w:val="0035368F"/>
    <w:rsid w:val="003567C3"/>
    <w:rsid w:val="00357E1D"/>
    <w:rsid w:val="00364604"/>
    <w:rsid w:val="003647A8"/>
    <w:rsid w:val="00365752"/>
    <w:rsid w:val="003661D2"/>
    <w:rsid w:val="00366693"/>
    <w:rsid w:val="00380F7F"/>
    <w:rsid w:val="0038106D"/>
    <w:rsid w:val="0038235B"/>
    <w:rsid w:val="0038277A"/>
    <w:rsid w:val="00382ECC"/>
    <w:rsid w:val="00391773"/>
    <w:rsid w:val="00391AAA"/>
    <w:rsid w:val="00393958"/>
    <w:rsid w:val="0039451E"/>
    <w:rsid w:val="003A0BC2"/>
    <w:rsid w:val="003A0E82"/>
    <w:rsid w:val="003A76E7"/>
    <w:rsid w:val="003B0585"/>
    <w:rsid w:val="003B3809"/>
    <w:rsid w:val="003B3812"/>
    <w:rsid w:val="003B6603"/>
    <w:rsid w:val="003B66D1"/>
    <w:rsid w:val="003B6A8B"/>
    <w:rsid w:val="003B773B"/>
    <w:rsid w:val="003B7836"/>
    <w:rsid w:val="003C56BD"/>
    <w:rsid w:val="003C5E7B"/>
    <w:rsid w:val="003D02A9"/>
    <w:rsid w:val="003D3AE0"/>
    <w:rsid w:val="003F0586"/>
    <w:rsid w:val="003F0F6A"/>
    <w:rsid w:val="003F3BC5"/>
    <w:rsid w:val="003F7505"/>
    <w:rsid w:val="00403982"/>
    <w:rsid w:val="00403AD2"/>
    <w:rsid w:val="004043B6"/>
    <w:rsid w:val="00407217"/>
    <w:rsid w:val="00407884"/>
    <w:rsid w:val="00410B79"/>
    <w:rsid w:val="00411327"/>
    <w:rsid w:val="00412902"/>
    <w:rsid w:val="00412F0F"/>
    <w:rsid w:val="0041397A"/>
    <w:rsid w:val="004159FD"/>
    <w:rsid w:val="00416DE5"/>
    <w:rsid w:val="0042010A"/>
    <w:rsid w:val="00423790"/>
    <w:rsid w:val="004256A9"/>
    <w:rsid w:val="00430AD6"/>
    <w:rsid w:val="0043592A"/>
    <w:rsid w:val="0043668B"/>
    <w:rsid w:val="0044027E"/>
    <w:rsid w:val="00441FDD"/>
    <w:rsid w:val="004423BB"/>
    <w:rsid w:val="0044620C"/>
    <w:rsid w:val="00446C91"/>
    <w:rsid w:val="004478FA"/>
    <w:rsid w:val="00450D9A"/>
    <w:rsid w:val="00450DCB"/>
    <w:rsid w:val="00451638"/>
    <w:rsid w:val="00451981"/>
    <w:rsid w:val="00454F40"/>
    <w:rsid w:val="004616A5"/>
    <w:rsid w:val="00464C79"/>
    <w:rsid w:val="00466765"/>
    <w:rsid w:val="00467D61"/>
    <w:rsid w:val="00467E96"/>
    <w:rsid w:val="00470E56"/>
    <w:rsid w:val="00473135"/>
    <w:rsid w:val="00473A95"/>
    <w:rsid w:val="00474720"/>
    <w:rsid w:val="00490BA7"/>
    <w:rsid w:val="004925ED"/>
    <w:rsid w:val="00494A71"/>
    <w:rsid w:val="004977E2"/>
    <w:rsid w:val="00497A4A"/>
    <w:rsid w:val="004A4D94"/>
    <w:rsid w:val="004A5991"/>
    <w:rsid w:val="004A7900"/>
    <w:rsid w:val="004B0286"/>
    <w:rsid w:val="004B2688"/>
    <w:rsid w:val="004B4A51"/>
    <w:rsid w:val="004B7DDC"/>
    <w:rsid w:val="004C03B4"/>
    <w:rsid w:val="004C09C8"/>
    <w:rsid w:val="004C163C"/>
    <w:rsid w:val="004C173A"/>
    <w:rsid w:val="004C1C71"/>
    <w:rsid w:val="004C336F"/>
    <w:rsid w:val="004C4CD2"/>
    <w:rsid w:val="004D2FD0"/>
    <w:rsid w:val="004D6306"/>
    <w:rsid w:val="004E1382"/>
    <w:rsid w:val="004E2291"/>
    <w:rsid w:val="004E5046"/>
    <w:rsid w:val="004E56FC"/>
    <w:rsid w:val="004E6B15"/>
    <w:rsid w:val="004F1746"/>
    <w:rsid w:val="004F42EE"/>
    <w:rsid w:val="004F5C5A"/>
    <w:rsid w:val="0050132B"/>
    <w:rsid w:val="00504679"/>
    <w:rsid w:val="0051087A"/>
    <w:rsid w:val="00514152"/>
    <w:rsid w:val="005152CD"/>
    <w:rsid w:val="00517E39"/>
    <w:rsid w:val="00517FE0"/>
    <w:rsid w:val="0052012D"/>
    <w:rsid w:val="0052020A"/>
    <w:rsid w:val="00521E03"/>
    <w:rsid w:val="00523013"/>
    <w:rsid w:val="005239B0"/>
    <w:rsid w:val="00534921"/>
    <w:rsid w:val="00535625"/>
    <w:rsid w:val="005400A5"/>
    <w:rsid w:val="0054373C"/>
    <w:rsid w:val="00545C68"/>
    <w:rsid w:val="005469FC"/>
    <w:rsid w:val="00546F49"/>
    <w:rsid w:val="00547F95"/>
    <w:rsid w:val="00554058"/>
    <w:rsid w:val="00556599"/>
    <w:rsid w:val="00560908"/>
    <w:rsid w:val="00563C25"/>
    <w:rsid w:val="005675A9"/>
    <w:rsid w:val="00567FAA"/>
    <w:rsid w:val="00570A4A"/>
    <w:rsid w:val="00571EC2"/>
    <w:rsid w:val="00575247"/>
    <w:rsid w:val="00575D41"/>
    <w:rsid w:val="00577035"/>
    <w:rsid w:val="0058286E"/>
    <w:rsid w:val="005836F8"/>
    <w:rsid w:val="005853D6"/>
    <w:rsid w:val="005879EB"/>
    <w:rsid w:val="0059062B"/>
    <w:rsid w:val="005909EB"/>
    <w:rsid w:val="005A083D"/>
    <w:rsid w:val="005A0BED"/>
    <w:rsid w:val="005A210A"/>
    <w:rsid w:val="005A4664"/>
    <w:rsid w:val="005A67B1"/>
    <w:rsid w:val="005A691A"/>
    <w:rsid w:val="005A7130"/>
    <w:rsid w:val="005A7547"/>
    <w:rsid w:val="005A7A30"/>
    <w:rsid w:val="005B15E1"/>
    <w:rsid w:val="005B460B"/>
    <w:rsid w:val="005B68F6"/>
    <w:rsid w:val="005B713B"/>
    <w:rsid w:val="005C1922"/>
    <w:rsid w:val="005C420B"/>
    <w:rsid w:val="005D0643"/>
    <w:rsid w:val="005D0AE7"/>
    <w:rsid w:val="005D29F6"/>
    <w:rsid w:val="005D3157"/>
    <w:rsid w:val="005D40F5"/>
    <w:rsid w:val="005D51B9"/>
    <w:rsid w:val="005F486E"/>
    <w:rsid w:val="005F5023"/>
    <w:rsid w:val="005F61D1"/>
    <w:rsid w:val="006018BA"/>
    <w:rsid w:val="00603FD4"/>
    <w:rsid w:val="00605283"/>
    <w:rsid w:val="00610523"/>
    <w:rsid w:val="006129B4"/>
    <w:rsid w:val="00620088"/>
    <w:rsid w:val="00621ACD"/>
    <w:rsid w:val="006248BB"/>
    <w:rsid w:val="00624A62"/>
    <w:rsid w:val="006307D8"/>
    <w:rsid w:val="006312F0"/>
    <w:rsid w:val="00637B98"/>
    <w:rsid w:val="00643778"/>
    <w:rsid w:val="00645C87"/>
    <w:rsid w:val="006529E1"/>
    <w:rsid w:val="00653CC1"/>
    <w:rsid w:val="006543C7"/>
    <w:rsid w:val="00656D6B"/>
    <w:rsid w:val="006613C7"/>
    <w:rsid w:val="00662B39"/>
    <w:rsid w:val="006716AB"/>
    <w:rsid w:val="00673E63"/>
    <w:rsid w:val="0067499F"/>
    <w:rsid w:val="00683B01"/>
    <w:rsid w:val="0068502E"/>
    <w:rsid w:val="00685935"/>
    <w:rsid w:val="00686176"/>
    <w:rsid w:val="00686C3C"/>
    <w:rsid w:val="00691881"/>
    <w:rsid w:val="00692E02"/>
    <w:rsid w:val="00693848"/>
    <w:rsid w:val="00694506"/>
    <w:rsid w:val="0069492F"/>
    <w:rsid w:val="006963B5"/>
    <w:rsid w:val="0069692C"/>
    <w:rsid w:val="00696CF6"/>
    <w:rsid w:val="006A214D"/>
    <w:rsid w:val="006B3CFB"/>
    <w:rsid w:val="006B5B58"/>
    <w:rsid w:val="006B6762"/>
    <w:rsid w:val="006C102A"/>
    <w:rsid w:val="006C6099"/>
    <w:rsid w:val="006D15AB"/>
    <w:rsid w:val="006D250D"/>
    <w:rsid w:val="006D422F"/>
    <w:rsid w:val="006D5048"/>
    <w:rsid w:val="006D7A8F"/>
    <w:rsid w:val="006E0EF6"/>
    <w:rsid w:val="006E2772"/>
    <w:rsid w:val="006E6297"/>
    <w:rsid w:val="006E7171"/>
    <w:rsid w:val="006F156E"/>
    <w:rsid w:val="00700870"/>
    <w:rsid w:val="0070152A"/>
    <w:rsid w:val="00701C61"/>
    <w:rsid w:val="007035DE"/>
    <w:rsid w:val="007060AC"/>
    <w:rsid w:val="00712425"/>
    <w:rsid w:val="00713BC6"/>
    <w:rsid w:val="007144EA"/>
    <w:rsid w:val="0071545D"/>
    <w:rsid w:val="007155BA"/>
    <w:rsid w:val="00715754"/>
    <w:rsid w:val="007163EB"/>
    <w:rsid w:val="00716AA0"/>
    <w:rsid w:val="007204CD"/>
    <w:rsid w:val="00723454"/>
    <w:rsid w:val="00723701"/>
    <w:rsid w:val="0072482E"/>
    <w:rsid w:val="007303BC"/>
    <w:rsid w:val="00730ADE"/>
    <w:rsid w:val="00731985"/>
    <w:rsid w:val="00735302"/>
    <w:rsid w:val="007375FA"/>
    <w:rsid w:val="007379A8"/>
    <w:rsid w:val="00740450"/>
    <w:rsid w:val="00741B3A"/>
    <w:rsid w:val="007443F5"/>
    <w:rsid w:val="00744872"/>
    <w:rsid w:val="00746936"/>
    <w:rsid w:val="00747387"/>
    <w:rsid w:val="007478CA"/>
    <w:rsid w:val="00747DDE"/>
    <w:rsid w:val="00751DE7"/>
    <w:rsid w:val="00752BC6"/>
    <w:rsid w:val="00752D44"/>
    <w:rsid w:val="007531AA"/>
    <w:rsid w:val="00754121"/>
    <w:rsid w:val="0076154F"/>
    <w:rsid w:val="00764048"/>
    <w:rsid w:val="00766182"/>
    <w:rsid w:val="0077137A"/>
    <w:rsid w:val="00774045"/>
    <w:rsid w:val="00774D89"/>
    <w:rsid w:val="0077601E"/>
    <w:rsid w:val="007819D2"/>
    <w:rsid w:val="00785370"/>
    <w:rsid w:val="00786B21"/>
    <w:rsid w:val="007871F2"/>
    <w:rsid w:val="007906B9"/>
    <w:rsid w:val="00790849"/>
    <w:rsid w:val="00790B53"/>
    <w:rsid w:val="0079186A"/>
    <w:rsid w:val="007940BF"/>
    <w:rsid w:val="007965C1"/>
    <w:rsid w:val="0079662F"/>
    <w:rsid w:val="007A4FF2"/>
    <w:rsid w:val="007B0218"/>
    <w:rsid w:val="007B4EF3"/>
    <w:rsid w:val="007C0AFC"/>
    <w:rsid w:val="007C54F6"/>
    <w:rsid w:val="007C5CFE"/>
    <w:rsid w:val="007C67FD"/>
    <w:rsid w:val="007C69A0"/>
    <w:rsid w:val="007C7347"/>
    <w:rsid w:val="007D3E4F"/>
    <w:rsid w:val="007D4D18"/>
    <w:rsid w:val="007D53D6"/>
    <w:rsid w:val="007D6633"/>
    <w:rsid w:val="007D76F4"/>
    <w:rsid w:val="007E0184"/>
    <w:rsid w:val="007E235E"/>
    <w:rsid w:val="007E3C45"/>
    <w:rsid w:val="007E5659"/>
    <w:rsid w:val="007E65F9"/>
    <w:rsid w:val="007E6A55"/>
    <w:rsid w:val="007F0D4F"/>
    <w:rsid w:val="008016F8"/>
    <w:rsid w:val="00801FFD"/>
    <w:rsid w:val="00802209"/>
    <w:rsid w:val="008027B3"/>
    <w:rsid w:val="008058F1"/>
    <w:rsid w:val="00806936"/>
    <w:rsid w:val="00810CC8"/>
    <w:rsid w:val="00811683"/>
    <w:rsid w:val="008121C0"/>
    <w:rsid w:val="00814153"/>
    <w:rsid w:val="008151C0"/>
    <w:rsid w:val="00815B3C"/>
    <w:rsid w:val="00817D34"/>
    <w:rsid w:val="008231FF"/>
    <w:rsid w:val="00830A67"/>
    <w:rsid w:val="008326E4"/>
    <w:rsid w:val="00833DE1"/>
    <w:rsid w:val="00837D76"/>
    <w:rsid w:val="00841633"/>
    <w:rsid w:val="008425F9"/>
    <w:rsid w:val="00842DFB"/>
    <w:rsid w:val="0085429C"/>
    <w:rsid w:val="00855BD8"/>
    <w:rsid w:val="008645F5"/>
    <w:rsid w:val="00865C5B"/>
    <w:rsid w:val="0087135F"/>
    <w:rsid w:val="00876EF9"/>
    <w:rsid w:val="00882003"/>
    <w:rsid w:val="00883353"/>
    <w:rsid w:val="00890C2E"/>
    <w:rsid w:val="00895215"/>
    <w:rsid w:val="0089610C"/>
    <w:rsid w:val="00897111"/>
    <w:rsid w:val="008A0C5B"/>
    <w:rsid w:val="008B101B"/>
    <w:rsid w:val="008B1496"/>
    <w:rsid w:val="008B30C0"/>
    <w:rsid w:val="008B30D3"/>
    <w:rsid w:val="008B4BD2"/>
    <w:rsid w:val="008B7036"/>
    <w:rsid w:val="008C5192"/>
    <w:rsid w:val="008C5DFD"/>
    <w:rsid w:val="008D1895"/>
    <w:rsid w:val="008D215F"/>
    <w:rsid w:val="008D3C90"/>
    <w:rsid w:val="008D3F94"/>
    <w:rsid w:val="008D7D9F"/>
    <w:rsid w:val="008E266E"/>
    <w:rsid w:val="008E354C"/>
    <w:rsid w:val="008E35F9"/>
    <w:rsid w:val="008E60FF"/>
    <w:rsid w:val="008E65DF"/>
    <w:rsid w:val="008E7AB4"/>
    <w:rsid w:val="008F3472"/>
    <w:rsid w:val="008F483E"/>
    <w:rsid w:val="008F6574"/>
    <w:rsid w:val="008F6596"/>
    <w:rsid w:val="008F70DE"/>
    <w:rsid w:val="008F73AB"/>
    <w:rsid w:val="008F77C1"/>
    <w:rsid w:val="0090089B"/>
    <w:rsid w:val="009046AD"/>
    <w:rsid w:val="00904806"/>
    <w:rsid w:val="00905E69"/>
    <w:rsid w:val="00911832"/>
    <w:rsid w:val="00911D9F"/>
    <w:rsid w:val="009122CB"/>
    <w:rsid w:val="00913F67"/>
    <w:rsid w:val="0091623D"/>
    <w:rsid w:val="00916DD1"/>
    <w:rsid w:val="00917DAB"/>
    <w:rsid w:val="00922DEE"/>
    <w:rsid w:val="009238D1"/>
    <w:rsid w:val="009265BF"/>
    <w:rsid w:val="00937C1C"/>
    <w:rsid w:val="00942DF3"/>
    <w:rsid w:val="00944429"/>
    <w:rsid w:val="0094459E"/>
    <w:rsid w:val="0094509D"/>
    <w:rsid w:val="00945E38"/>
    <w:rsid w:val="00955430"/>
    <w:rsid w:val="00957AFD"/>
    <w:rsid w:val="00961727"/>
    <w:rsid w:val="0097211C"/>
    <w:rsid w:val="00972C44"/>
    <w:rsid w:val="00972DEB"/>
    <w:rsid w:val="009730C3"/>
    <w:rsid w:val="00976D81"/>
    <w:rsid w:val="009804A9"/>
    <w:rsid w:val="009821A1"/>
    <w:rsid w:val="00983B3B"/>
    <w:rsid w:val="009862A3"/>
    <w:rsid w:val="00992298"/>
    <w:rsid w:val="009A1329"/>
    <w:rsid w:val="009A3120"/>
    <w:rsid w:val="009A5A2A"/>
    <w:rsid w:val="009A6D12"/>
    <w:rsid w:val="009A75E3"/>
    <w:rsid w:val="009B046E"/>
    <w:rsid w:val="009B0BD6"/>
    <w:rsid w:val="009B0CC6"/>
    <w:rsid w:val="009B139D"/>
    <w:rsid w:val="009B35C6"/>
    <w:rsid w:val="009B3897"/>
    <w:rsid w:val="009B6BDD"/>
    <w:rsid w:val="009C03E8"/>
    <w:rsid w:val="009C2DBB"/>
    <w:rsid w:val="009C3DFD"/>
    <w:rsid w:val="009C6C91"/>
    <w:rsid w:val="009D27A9"/>
    <w:rsid w:val="009D41D0"/>
    <w:rsid w:val="009D4284"/>
    <w:rsid w:val="009D55FA"/>
    <w:rsid w:val="009D7984"/>
    <w:rsid w:val="009E06BF"/>
    <w:rsid w:val="009E1B20"/>
    <w:rsid w:val="009E246C"/>
    <w:rsid w:val="009E4542"/>
    <w:rsid w:val="009E6B3B"/>
    <w:rsid w:val="009E6FD9"/>
    <w:rsid w:val="009F0920"/>
    <w:rsid w:val="009F0DD8"/>
    <w:rsid w:val="009F0E9E"/>
    <w:rsid w:val="009F165E"/>
    <w:rsid w:val="009F1D4F"/>
    <w:rsid w:val="009F2F38"/>
    <w:rsid w:val="009F352F"/>
    <w:rsid w:val="009F6358"/>
    <w:rsid w:val="00A00A31"/>
    <w:rsid w:val="00A0640B"/>
    <w:rsid w:val="00A0689A"/>
    <w:rsid w:val="00A07D17"/>
    <w:rsid w:val="00A10F91"/>
    <w:rsid w:val="00A13436"/>
    <w:rsid w:val="00A134FB"/>
    <w:rsid w:val="00A15DA9"/>
    <w:rsid w:val="00A16AFA"/>
    <w:rsid w:val="00A2141F"/>
    <w:rsid w:val="00A22601"/>
    <w:rsid w:val="00A25C8A"/>
    <w:rsid w:val="00A316A2"/>
    <w:rsid w:val="00A322C4"/>
    <w:rsid w:val="00A33CF2"/>
    <w:rsid w:val="00A34443"/>
    <w:rsid w:val="00A34EBA"/>
    <w:rsid w:val="00A35488"/>
    <w:rsid w:val="00A36C57"/>
    <w:rsid w:val="00A43AE9"/>
    <w:rsid w:val="00A44BB1"/>
    <w:rsid w:val="00A47213"/>
    <w:rsid w:val="00A52846"/>
    <w:rsid w:val="00A54AB3"/>
    <w:rsid w:val="00A5770D"/>
    <w:rsid w:val="00A62424"/>
    <w:rsid w:val="00A63604"/>
    <w:rsid w:val="00A640AB"/>
    <w:rsid w:val="00A6475E"/>
    <w:rsid w:val="00A64D01"/>
    <w:rsid w:val="00A663D1"/>
    <w:rsid w:val="00A711DF"/>
    <w:rsid w:val="00A73292"/>
    <w:rsid w:val="00A73858"/>
    <w:rsid w:val="00A75723"/>
    <w:rsid w:val="00A806C3"/>
    <w:rsid w:val="00A80FBC"/>
    <w:rsid w:val="00A8291C"/>
    <w:rsid w:val="00A85718"/>
    <w:rsid w:val="00A869D2"/>
    <w:rsid w:val="00A90EA2"/>
    <w:rsid w:val="00A91F3A"/>
    <w:rsid w:val="00A9282F"/>
    <w:rsid w:val="00A92A33"/>
    <w:rsid w:val="00A953D8"/>
    <w:rsid w:val="00A95FF1"/>
    <w:rsid w:val="00A97B79"/>
    <w:rsid w:val="00AA46B4"/>
    <w:rsid w:val="00AA5041"/>
    <w:rsid w:val="00AA6469"/>
    <w:rsid w:val="00AA6E20"/>
    <w:rsid w:val="00AB0459"/>
    <w:rsid w:val="00AB77E4"/>
    <w:rsid w:val="00AC408F"/>
    <w:rsid w:val="00AC53FA"/>
    <w:rsid w:val="00AC60F6"/>
    <w:rsid w:val="00AC6C07"/>
    <w:rsid w:val="00AD1B63"/>
    <w:rsid w:val="00AD2016"/>
    <w:rsid w:val="00AD56FF"/>
    <w:rsid w:val="00AD748E"/>
    <w:rsid w:val="00AE0F3F"/>
    <w:rsid w:val="00AE3174"/>
    <w:rsid w:val="00AE3CB0"/>
    <w:rsid w:val="00AE5B66"/>
    <w:rsid w:val="00AE7EE5"/>
    <w:rsid w:val="00AF5796"/>
    <w:rsid w:val="00B0099C"/>
    <w:rsid w:val="00B00C11"/>
    <w:rsid w:val="00B01DE7"/>
    <w:rsid w:val="00B05E46"/>
    <w:rsid w:val="00B11F47"/>
    <w:rsid w:val="00B11F82"/>
    <w:rsid w:val="00B164C1"/>
    <w:rsid w:val="00B17F15"/>
    <w:rsid w:val="00B205DF"/>
    <w:rsid w:val="00B20FE5"/>
    <w:rsid w:val="00B24CB3"/>
    <w:rsid w:val="00B27FD9"/>
    <w:rsid w:val="00B346BA"/>
    <w:rsid w:val="00B35D28"/>
    <w:rsid w:val="00B401CE"/>
    <w:rsid w:val="00B40540"/>
    <w:rsid w:val="00B417DE"/>
    <w:rsid w:val="00B44AA0"/>
    <w:rsid w:val="00B5184C"/>
    <w:rsid w:val="00B5214A"/>
    <w:rsid w:val="00B557D1"/>
    <w:rsid w:val="00B561E3"/>
    <w:rsid w:val="00B600AF"/>
    <w:rsid w:val="00B60EEE"/>
    <w:rsid w:val="00B61A21"/>
    <w:rsid w:val="00B66399"/>
    <w:rsid w:val="00B666DA"/>
    <w:rsid w:val="00B74E55"/>
    <w:rsid w:val="00B75690"/>
    <w:rsid w:val="00B847D3"/>
    <w:rsid w:val="00B868E1"/>
    <w:rsid w:val="00B9090F"/>
    <w:rsid w:val="00B9300D"/>
    <w:rsid w:val="00B94337"/>
    <w:rsid w:val="00B9744B"/>
    <w:rsid w:val="00BA0FA1"/>
    <w:rsid w:val="00BA4FAD"/>
    <w:rsid w:val="00BA6C9C"/>
    <w:rsid w:val="00BB1C1F"/>
    <w:rsid w:val="00BB606A"/>
    <w:rsid w:val="00BB6638"/>
    <w:rsid w:val="00BB7F83"/>
    <w:rsid w:val="00BC0A63"/>
    <w:rsid w:val="00BC0D09"/>
    <w:rsid w:val="00BD048F"/>
    <w:rsid w:val="00BD205C"/>
    <w:rsid w:val="00BD6CA4"/>
    <w:rsid w:val="00BE17D2"/>
    <w:rsid w:val="00BE2ACE"/>
    <w:rsid w:val="00BE2D81"/>
    <w:rsid w:val="00BE5AEC"/>
    <w:rsid w:val="00BE6D00"/>
    <w:rsid w:val="00BF09DB"/>
    <w:rsid w:val="00BF1157"/>
    <w:rsid w:val="00BF1BC3"/>
    <w:rsid w:val="00BF419F"/>
    <w:rsid w:val="00BF7119"/>
    <w:rsid w:val="00BF7EE6"/>
    <w:rsid w:val="00C00931"/>
    <w:rsid w:val="00C00A7E"/>
    <w:rsid w:val="00C05679"/>
    <w:rsid w:val="00C10E47"/>
    <w:rsid w:val="00C131B4"/>
    <w:rsid w:val="00C15F01"/>
    <w:rsid w:val="00C2275D"/>
    <w:rsid w:val="00C24896"/>
    <w:rsid w:val="00C24954"/>
    <w:rsid w:val="00C24E31"/>
    <w:rsid w:val="00C2642D"/>
    <w:rsid w:val="00C346EB"/>
    <w:rsid w:val="00C412EE"/>
    <w:rsid w:val="00C509F0"/>
    <w:rsid w:val="00C50FDE"/>
    <w:rsid w:val="00C54CED"/>
    <w:rsid w:val="00C5516B"/>
    <w:rsid w:val="00C566C3"/>
    <w:rsid w:val="00C57AD6"/>
    <w:rsid w:val="00C608E2"/>
    <w:rsid w:val="00C61BE4"/>
    <w:rsid w:val="00C632A8"/>
    <w:rsid w:val="00C6621C"/>
    <w:rsid w:val="00C66DDC"/>
    <w:rsid w:val="00C71EB1"/>
    <w:rsid w:val="00C722B6"/>
    <w:rsid w:val="00C75AAC"/>
    <w:rsid w:val="00C8336A"/>
    <w:rsid w:val="00C84484"/>
    <w:rsid w:val="00C86AF3"/>
    <w:rsid w:val="00C87E0F"/>
    <w:rsid w:val="00C900F2"/>
    <w:rsid w:val="00C90C09"/>
    <w:rsid w:val="00C9130F"/>
    <w:rsid w:val="00C91B60"/>
    <w:rsid w:val="00C9331E"/>
    <w:rsid w:val="00C93F99"/>
    <w:rsid w:val="00CA34A7"/>
    <w:rsid w:val="00CA41ED"/>
    <w:rsid w:val="00CA7FF0"/>
    <w:rsid w:val="00CB20E3"/>
    <w:rsid w:val="00CB6944"/>
    <w:rsid w:val="00CC182D"/>
    <w:rsid w:val="00CC226F"/>
    <w:rsid w:val="00CC5CA2"/>
    <w:rsid w:val="00CC6B13"/>
    <w:rsid w:val="00CC7E49"/>
    <w:rsid w:val="00CD047A"/>
    <w:rsid w:val="00CD3A9C"/>
    <w:rsid w:val="00CE3CAD"/>
    <w:rsid w:val="00CE514E"/>
    <w:rsid w:val="00CE51B2"/>
    <w:rsid w:val="00CE7051"/>
    <w:rsid w:val="00CE7624"/>
    <w:rsid w:val="00CF0475"/>
    <w:rsid w:val="00CF28AB"/>
    <w:rsid w:val="00CF38E3"/>
    <w:rsid w:val="00D0278A"/>
    <w:rsid w:val="00D03EEC"/>
    <w:rsid w:val="00D05A97"/>
    <w:rsid w:val="00D10A0F"/>
    <w:rsid w:val="00D11057"/>
    <w:rsid w:val="00D110CD"/>
    <w:rsid w:val="00D118CD"/>
    <w:rsid w:val="00D14144"/>
    <w:rsid w:val="00D151F3"/>
    <w:rsid w:val="00D1586B"/>
    <w:rsid w:val="00D168C2"/>
    <w:rsid w:val="00D20909"/>
    <w:rsid w:val="00D20FA7"/>
    <w:rsid w:val="00D238AA"/>
    <w:rsid w:val="00D24DD0"/>
    <w:rsid w:val="00D31645"/>
    <w:rsid w:val="00D34026"/>
    <w:rsid w:val="00D37872"/>
    <w:rsid w:val="00D41CAE"/>
    <w:rsid w:val="00D454FE"/>
    <w:rsid w:val="00D501CA"/>
    <w:rsid w:val="00D517D8"/>
    <w:rsid w:val="00D521C9"/>
    <w:rsid w:val="00D5770A"/>
    <w:rsid w:val="00D61438"/>
    <w:rsid w:val="00D61D25"/>
    <w:rsid w:val="00D65D18"/>
    <w:rsid w:val="00D66CDE"/>
    <w:rsid w:val="00D66FE9"/>
    <w:rsid w:val="00D72E41"/>
    <w:rsid w:val="00D73970"/>
    <w:rsid w:val="00D80949"/>
    <w:rsid w:val="00D81AE7"/>
    <w:rsid w:val="00D82B58"/>
    <w:rsid w:val="00D86B75"/>
    <w:rsid w:val="00D9330C"/>
    <w:rsid w:val="00D95893"/>
    <w:rsid w:val="00D97107"/>
    <w:rsid w:val="00DA1899"/>
    <w:rsid w:val="00DA3227"/>
    <w:rsid w:val="00DA3FAA"/>
    <w:rsid w:val="00DA52A9"/>
    <w:rsid w:val="00DA540D"/>
    <w:rsid w:val="00DA6B72"/>
    <w:rsid w:val="00DB38AC"/>
    <w:rsid w:val="00DB498D"/>
    <w:rsid w:val="00DC2144"/>
    <w:rsid w:val="00DC55F0"/>
    <w:rsid w:val="00DD0526"/>
    <w:rsid w:val="00DD1889"/>
    <w:rsid w:val="00DD31DC"/>
    <w:rsid w:val="00DD59B4"/>
    <w:rsid w:val="00DD6E1C"/>
    <w:rsid w:val="00DE140E"/>
    <w:rsid w:val="00DE3701"/>
    <w:rsid w:val="00DE5425"/>
    <w:rsid w:val="00DF5711"/>
    <w:rsid w:val="00DF6872"/>
    <w:rsid w:val="00E011C6"/>
    <w:rsid w:val="00E01233"/>
    <w:rsid w:val="00E01AE1"/>
    <w:rsid w:val="00E0617F"/>
    <w:rsid w:val="00E06B59"/>
    <w:rsid w:val="00E11415"/>
    <w:rsid w:val="00E13494"/>
    <w:rsid w:val="00E13CAF"/>
    <w:rsid w:val="00E160DF"/>
    <w:rsid w:val="00E1792A"/>
    <w:rsid w:val="00E209B9"/>
    <w:rsid w:val="00E254F4"/>
    <w:rsid w:val="00E341DD"/>
    <w:rsid w:val="00E34634"/>
    <w:rsid w:val="00E4071E"/>
    <w:rsid w:val="00E40919"/>
    <w:rsid w:val="00E413D9"/>
    <w:rsid w:val="00E46DD6"/>
    <w:rsid w:val="00E475CA"/>
    <w:rsid w:val="00E50094"/>
    <w:rsid w:val="00E500C3"/>
    <w:rsid w:val="00E50AF2"/>
    <w:rsid w:val="00E51492"/>
    <w:rsid w:val="00E53DD0"/>
    <w:rsid w:val="00E61A80"/>
    <w:rsid w:val="00E632DB"/>
    <w:rsid w:val="00E635F8"/>
    <w:rsid w:val="00E63E1C"/>
    <w:rsid w:val="00E64BE9"/>
    <w:rsid w:val="00E65003"/>
    <w:rsid w:val="00E66E16"/>
    <w:rsid w:val="00E732DF"/>
    <w:rsid w:val="00E744AB"/>
    <w:rsid w:val="00E746E6"/>
    <w:rsid w:val="00E7491D"/>
    <w:rsid w:val="00E81405"/>
    <w:rsid w:val="00E8413D"/>
    <w:rsid w:val="00E858D8"/>
    <w:rsid w:val="00E8720F"/>
    <w:rsid w:val="00E87367"/>
    <w:rsid w:val="00E9076A"/>
    <w:rsid w:val="00E91794"/>
    <w:rsid w:val="00E93893"/>
    <w:rsid w:val="00EA00D0"/>
    <w:rsid w:val="00EA41D4"/>
    <w:rsid w:val="00EA54D4"/>
    <w:rsid w:val="00EA67B1"/>
    <w:rsid w:val="00EB0D4D"/>
    <w:rsid w:val="00EB2631"/>
    <w:rsid w:val="00EB294D"/>
    <w:rsid w:val="00EB2FE1"/>
    <w:rsid w:val="00EB5B00"/>
    <w:rsid w:val="00EB63FF"/>
    <w:rsid w:val="00EB669A"/>
    <w:rsid w:val="00EC0177"/>
    <w:rsid w:val="00EC1F9E"/>
    <w:rsid w:val="00EC36B6"/>
    <w:rsid w:val="00ED0C73"/>
    <w:rsid w:val="00ED0D07"/>
    <w:rsid w:val="00ED1EB0"/>
    <w:rsid w:val="00EE0D1E"/>
    <w:rsid w:val="00EE38B9"/>
    <w:rsid w:val="00EE3D29"/>
    <w:rsid w:val="00EE40CF"/>
    <w:rsid w:val="00EE6017"/>
    <w:rsid w:val="00EE6A11"/>
    <w:rsid w:val="00EF38E9"/>
    <w:rsid w:val="00EF5FD2"/>
    <w:rsid w:val="00EF69CF"/>
    <w:rsid w:val="00F0149F"/>
    <w:rsid w:val="00F01BD1"/>
    <w:rsid w:val="00F05014"/>
    <w:rsid w:val="00F05E39"/>
    <w:rsid w:val="00F05FBE"/>
    <w:rsid w:val="00F0708F"/>
    <w:rsid w:val="00F0770B"/>
    <w:rsid w:val="00F07EE6"/>
    <w:rsid w:val="00F10B43"/>
    <w:rsid w:val="00F10F98"/>
    <w:rsid w:val="00F131B4"/>
    <w:rsid w:val="00F140D5"/>
    <w:rsid w:val="00F22F96"/>
    <w:rsid w:val="00F25660"/>
    <w:rsid w:val="00F3062C"/>
    <w:rsid w:val="00F3273D"/>
    <w:rsid w:val="00F32990"/>
    <w:rsid w:val="00F33B24"/>
    <w:rsid w:val="00F34E3C"/>
    <w:rsid w:val="00F36024"/>
    <w:rsid w:val="00F36483"/>
    <w:rsid w:val="00F37D86"/>
    <w:rsid w:val="00F403F4"/>
    <w:rsid w:val="00F40E17"/>
    <w:rsid w:val="00F44788"/>
    <w:rsid w:val="00F4496B"/>
    <w:rsid w:val="00F46578"/>
    <w:rsid w:val="00F47010"/>
    <w:rsid w:val="00F50221"/>
    <w:rsid w:val="00F540EF"/>
    <w:rsid w:val="00F5419A"/>
    <w:rsid w:val="00F542CF"/>
    <w:rsid w:val="00F545AB"/>
    <w:rsid w:val="00F56BB5"/>
    <w:rsid w:val="00F56C02"/>
    <w:rsid w:val="00F6016B"/>
    <w:rsid w:val="00F602C2"/>
    <w:rsid w:val="00F644BF"/>
    <w:rsid w:val="00F67C22"/>
    <w:rsid w:val="00F67D9D"/>
    <w:rsid w:val="00F73357"/>
    <w:rsid w:val="00F73862"/>
    <w:rsid w:val="00F73D06"/>
    <w:rsid w:val="00F95EA1"/>
    <w:rsid w:val="00F96082"/>
    <w:rsid w:val="00F97773"/>
    <w:rsid w:val="00FA0D68"/>
    <w:rsid w:val="00FA0DDC"/>
    <w:rsid w:val="00FA524F"/>
    <w:rsid w:val="00FB070B"/>
    <w:rsid w:val="00FB2782"/>
    <w:rsid w:val="00FB49DE"/>
    <w:rsid w:val="00FB6599"/>
    <w:rsid w:val="00FB73AC"/>
    <w:rsid w:val="00FC0DAD"/>
    <w:rsid w:val="00FC156D"/>
    <w:rsid w:val="00FD3313"/>
    <w:rsid w:val="00FD5EEA"/>
    <w:rsid w:val="00FD7C34"/>
    <w:rsid w:val="00FE33D3"/>
    <w:rsid w:val="00FE37BE"/>
    <w:rsid w:val="00FE77D5"/>
    <w:rsid w:val="00FF0C20"/>
    <w:rsid w:val="00FF0EED"/>
    <w:rsid w:val="00FF4D64"/>
    <w:rsid w:val="00FF508F"/>
    <w:rsid w:val="00FF5CAF"/>
    <w:rsid w:val="00FF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5EFFEE06"/>
  <w15:docId w15:val="{217EEAC2-6E7E-40ED-92A6-CD854090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9C8"/>
    <w:pPr>
      <w:spacing w:after="200" w:line="276" w:lineRule="auto"/>
    </w:pPr>
    <w:rPr>
      <w:rFonts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4509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509D"/>
    <w:rPr>
      <w:rFonts w:ascii="Tahoma" w:hAnsi="Tahoma" w:cs="Tahoma"/>
      <w:sz w:val="16"/>
      <w:szCs w:val="16"/>
    </w:rPr>
  </w:style>
  <w:style w:type="paragraph" w:styleId="ListParagraph">
    <w:name w:val="List Paragraph"/>
    <w:basedOn w:val="Normal"/>
    <w:uiPriority w:val="34"/>
    <w:qFormat/>
    <w:rsid w:val="00BC0D09"/>
    <w:pPr>
      <w:ind w:left="720"/>
      <w:contextualSpacing/>
    </w:pPr>
  </w:style>
  <w:style w:type="paragraph" w:styleId="Header">
    <w:name w:val="header"/>
    <w:basedOn w:val="Normal"/>
    <w:link w:val="HeaderChar"/>
    <w:uiPriority w:val="99"/>
    <w:rsid w:val="006437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78"/>
  </w:style>
  <w:style w:type="paragraph" w:styleId="Footer">
    <w:name w:val="footer"/>
    <w:basedOn w:val="Normal"/>
    <w:link w:val="FooterChar"/>
    <w:uiPriority w:val="99"/>
    <w:rsid w:val="006437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78"/>
  </w:style>
  <w:style w:type="character" w:styleId="Hyperlink">
    <w:name w:val="Hyperlink"/>
    <w:uiPriority w:val="99"/>
    <w:unhideWhenUsed/>
    <w:rsid w:val="002B52CF"/>
    <w:rPr>
      <w:color w:val="0000FF"/>
      <w:u w:val="single"/>
    </w:rPr>
  </w:style>
  <w:style w:type="character" w:styleId="FollowedHyperlink">
    <w:name w:val="FollowedHyperlink"/>
    <w:uiPriority w:val="99"/>
    <w:semiHidden/>
    <w:unhideWhenUsed/>
    <w:rsid w:val="002B52CF"/>
    <w:rPr>
      <w:color w:val="800080"/>
      <w:u w:val="single"/>
    </w:rPr>
  </w:style>
  <w:style w:type="character" w:styleId="UnresolvedMention">
    <w:name w:val="Unresolved Mention"/>
    <w:basedOn w:val="DefaultParagraphFont"/>
    <w:uiPriority w:val="99"/>
    <w:semiHidden/>
    <w:unhideWhenUsed/>
    <w:rsid w:val="002B6A34"/>
    <w:rPr>
      <w:color w:val="605E5C"/>
      <w:shd w:val="clear" w:color="auto" w:fill="E1DFDD"/>
    </w:rPr>
  </w:style>
  <w:style w:type="table" w:styleId="TableGrid">
    <w:name w:val="Table Grid"/>
    <w:basedOn w:val="TableNormal"/>
    <w:uiPriority w:val="59"/>
    <w:rsid w:val="001E2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08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902">
      <w:bodyDiv w:val="1"/>
      <w:marLeft w:val="0"/>
      <w:marRight w:val="0"/>
      <w:marTop w:val="0"/>
      <w:marBottom w:val="0"/>
      <w:divBdr>
        <w:top w:val="none" w:sz="0" w:space="0" w:color="auto"/>
        <w:left w:val="none" w:sz="0" w:space="0" w:color="auto"/>
        <w:bottom w:val="none" w:sz="0" w:space="0" w:color="auto"/>
        <w:right w:val="none" w:sz="0" w:space="0" w:color="auto"/>
      </w:divBdr>
    </w:div>
    <w:div w:id="1446343651">
      <w:bodyDiv w:val="1"/>
      <w:marLeft w:val="0"/>
      <w:marRight w:val="0"/>
      <w:marTop w:val="0"/>
      <w:marBottom w:val="0"/>
      <w:divBdr>
        <w:top w:val="none" w:sz="0" w:space="0" w:color="auto"/>
        <w:left w:val="none" w:sz="0" w:space="0" w:color="auto"/>
        <w:bottom w:val="none" w:sz="0" w:space="0" w:color="auto"/>
        <w:right w:val="none" w:sz="0" w:space="0" w:color="auto"/>
      </w:divBdr>
      <w:divsChild>
        <w:div w:id="765687246">
          <w:marLeft w:val="0"/>
          <w:marRight w:val="0"/>
          <w:marTop w:val="0"/>
          <w:marBottom w:val="0"/>
          <w:divBdr>
            <w:top w:val="none" w:sz="0" w:space="0" w:color="auto"/>
            <w:left w:val="none" w:sz="0" w:space="0" w:color="auto"/>
            <w:bottom w:val="none" w:sz="0" w:space="0" w:color="auto"/>
            <w:right w:val="none" w:sz="0" w:space="0" w:color="auto"/>
          </w:divBdr>
        </w:div>
        <w:div w:id="2121878677">
          <w:marLeft w:val="0"/>
          <w:marRight w:val="0"/>
          <w:marTop w:val="0"/>
          <w:marBottom w:val="0"/>
          <w:divBdr>
            <w:top w:val="none" w:sz="0" w:space="0" w:color="auto"/>
            <w:left w:val="none" w:sz="0" w:space="0" w:color="auto"/>
            <w:bottom w:val="none" w:sz="0" w:space="0" w:color="auto"/>
            <w:right w:val="none" w:sz="0" w:space="0" w:color="auto"/>
          </w:divBdr>
        </w:div>
        <w:div w:id="325283809">
          <w:marLeft w:val="0"/>
          <w:marRight w:val="0"/>
          <w:marTop w:val="0"/>
          <w:marBottom w:val="0"/>
          <w:divBdr>
            <w:top w:val="none" w:sz="0" w:space="0" w:color="auto"/>
            <w:left w:val="none" w:sz="0" w:space="0" w:color="auto"/>
            <w:bottom w:val="none" w:sz="0" w:space="0" w:color="auto"/>
            <w:right w:val="none" w:sz="0" w:space="0" w:color="auto"/>
          </w:divBdr>
        </w:div>
        <w:div w:id="777526706">
          <w:marLeft w:val="0"/>
          <w:marRight w:val="0"/>
          <w:marTop w:val="0"/>
          <w:marBottom w:val="0"/>
          <w:divBdr>
            <w:top w:val="none" w:sz="0" w:space="0" w:color="auto"/>
            <w:left w:val="none" w:sz="0" w:space="0" w:color="auto"/>
            <w:bottom w:val="none" w:sz="0" w:space="0" w:color="auto"/>
            <w:right w:val="none" w:sz="0" w:space="0" w:color="auto"/>
          </w:divBdr>
        </w:div>
      </w:divsChild>
    </w:div>
    <w:div w:id="1498225619">
      <w:bodyDiv w:val="1"/>
      <w:marLeft w:val="0"/>
      <w:marRight w:val="0"/>
      <w:marTop w:val="0"/>
      <w:marBottom w:val="0"/>
      <w:divBdr>
        <w:top w:val="none" w:sz="0" w:space="0" w:color="auto"/>
        <w:left w:val="none" w:sz="0" w:space="0" w:color="auto"/>
        <w:bottom w:val="none" w:sz="0" w:space="0" w:color="auto"/>
        <w:right w:val="none" w:sz="0" w:space="0" w:color="auto"/>
      </w:divBdr>
    </w:div>
    <w:div w:id="205731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06B5D001DBC478F4AA577C134819C" ma:contentTypeVersion="1" ma:contentTypeDescription="Create a new document." ma:contentTypeScope="" ma:versionID="3958e7cfeac1bc2bbaeb485a8bd3864e">
  <xsd:schema xmlns:xsd="http://www.w3.org/2001/XMLSchema" xmlns:xs="http://www.w3.org/2001/XMLSchema" xmlns:p="http://schemas.microsoft.com/office/2006/metadata/properties" xmlns:ns3="278f035e-91c2-4b5a-9f1f-9bc7a16a9e9d" targetNamespace="http://schemas.microsoft.com/office/2006/metadata/properties" ma:root="true" ma:fieldsID="c678b480aac0ba5339761f173eb8a0bf" ns3:_="">
    <xsd:import namespace="278f035e-91c2-4b5a-9f1f-9bc7a16a9e9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035e-91c2-4b5a-9f1f-9bc7a16a9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55F21-23B0-4C18-ACB8-AFC6500DC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035e-91c2-4b5a-9f1f-9bc7a16a9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E7E1-007D-423F-8015-E0F09A2782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B995FC-E7E2-4BD2-902F-9BC2317872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Pages>3</Pages>
  <Words>824</Words>
  <Characters>4472</Characters>
  <Application>Microsoft Office Word</Application>
  <DocSecurity>0</DocSecurity>
  <Lines>117</Lines>
  <Paragraphs>135</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dc:creator>
  <cp:lastModifiedBy>Janet Sutton</cp:lastModifiedBy>
  <cp:revision>65</cp:revision>
  <cp:lastPrinted>2018-11-26T18:25:00Z</cp:lastPrinted>
  <dcterms:created xsi:type="dcterms:W3CDTF">2025-12-19T21:21:00Z</dcterms:created>
  <dcterms:modified xsi:type="dcterms:W3CDTF">2026-01-04T22:43:00Z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0x0101002A406B5D001DBC478F4AA577C134819C</vt:lpwstr>
  </property>
</Properties>
</file>